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rPr/>
        <w:t>МУНИЦИПАЛЬНОЕ ОБРАЗОВАНИЕ ГОРОД НОЯБРЬСК</w:t>
      </w:r>
    </w:p>
    <w:p>
      <w:pPr>
        <w:pStyle w:val="Normal"/>
        <w:spacing w:lineRule="auto" w:line="36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АДМИНИСТРАЦИЯ ГОРОДА НОЯБРЬСКА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rFonts w:ascii="Liberation Serif" w:hAnsi="Liberation Serif" w:cs="Liberation Serif"/>
          <w:b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>НАЧАЛЬНИК ДЕПАРТАМЕНТА ОБРАЗОВАНИЯ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32"/>
          <w:szCs w:val="32"/>
        </w:rPr>
      </w:pPr>
      <w:r>
        <w:rPr>
          <w:rFonts w:cs="Liberation Serif" w:ascii="Liberation Serif" w:hAnsi="Liberation Serif"/>
          <w:b/>
          <w:sz w:val="32"/>
          <w:szCs w:val="32"/>
        </w:rPr>
        <w:t xml:space="preserve">П  Р  И  К  А  З </w:t>
      </w:r>
      <w:r>
        <w:rPr>
          <w:rFonts w:cs="Liberation Serif" w:ascii="Liberation Serif" w:hAnsi="Liberation Serif"/>
          <w:sz w:val="28"/>
          <w:szCs w:val="28"/>
        </w:rPr>
        <w:t>30.12.2022 №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1986 </w:t>
      </w:r>
      <w:r>
        <w:rPr>
          <w:rFonts w:cs="Liberation Serif" w:ascii="Liberation Serif" w:hAnsi="Liberation Serif"/>
          <w:b/>
          <w:sz w:val="24"/>
          <w:szCs w:val="24"/>
        </w:rPr>
        <w:t>О проведении контрольных мероприятий за выполнением муниципального задания образовательными организациями города Ноябрьска в 2023 году</w:t>
      </w:r>
    </w:p>
    <w:p>
      <w:pPr>
        <w:pStyle w:val="Normal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В соответствии с Порядком осуществления контроля за выполнением муниципального задания на оказание муниципальных услуг образовательными учреждениями города Ноябрьска, утвержденным приказом департамента образования Администрации города Ноябрьска от 21.06.2016 № 01-11-636/107-100, Положением о департаменте образования, в целях повышения доступности и качества муниципальных услуг, обеспечения прозрачности достигнутых показателей, эффективности выполнения муниципальных заданий муниципальными образовательными учреждениями,  </w:t>
      </w:r>
      <w:r>
        <w:rPr>
          <w:rFonts w:cs="Liberation Serif" w:ascii="Liberation Serif" w:hAnsi="Liberation Serif"/>
          <w:b/>
          <w:sz w:val="24"/>
          <w:szCs w:val="24"/>
        </w:rPr>
        <w:t>п р и к а з ы в а ю: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Утвердить: </w:t>
      </w:r>
    </w:p>
    <w:p>
      <w:pPr>
        <w:pStyle w:val="ListParagraph"/>
        <w:tabs>
          <w:tab w:val="clear" w:pos="708"/>
          <w:tab w:val="left" w:pos="993" w:leader="none"/>
          <w:tab w:val="left" w:pos="1276" w:leader="none"/>
          <w:tab w:val="left" w:pos="1418" w:leader="none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1.1. план-график проведения контроля</w:t>
      </w:r>
      <w:r>
        <w:rPr>
          <w:rFonts w:cs="Liberation Serif" w:ascii="Liberation Serif" w:hAnsi="Liberation Serif"/>
          <w:b/>
          <w:sz w:val="24"/>
          <w:szCs w:val="24"/>
        </w:rPr>
        <w:t xml:space="preserve"> </w:t>
      </w:r>
      <w:r>
        <w:rPr>
          <w:rFonts w:cs="Liberation Serif" w:ascii="Liberation Serif" w:hAnsi="Liberation Serif"/>
          <w:sz w:val="24"/>
          <w:szCs w:val="24"/>
        </w:rPr>
        <w:t>за выполнением муниципальными общеобразовательными учреждениями и учреждениями дополнительного образования города Ноябрьска муниципального задания на оказание муниципальных услуг в 2023 году согласно приложению № 1;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1.2.   план - график проведения контроля за выполнением муниципальными дошкольными образовательными учреждениями города Ноябрьска муниципального задания на оказание муниципальных услуг в 2023 году (далее – план-график) согласно приложению № 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  <w:tab w:val="left" w:pos="1276" w:leader="none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Ответственным лицам департамента образования Администрации города Ноябрьска (Тухватуллина Р.А., Краснова Н.Ю., Козлова Е.В.) </w:t>
      </w:r>
      <w:r>
        <w:rPr>
          <w:rFonts w:cs="Liberation Serif" w:ascii="Liberation Serif" w:hAnsi="Liberation Serif"/>
          <w:sz w:val="24"/>
          <w:szCs w:val="24"/>
        </w:rPr>
        <w:t>обеспечить проведение контрольных мероприятий в соответствии с Планом-графиком.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3.  МКУ «Централизованное обслуживание муниципальных учреждений системы образования Администрации города Ноябрьска» (Топорова А.Г.) разместить настоящий приказ в информационно-телекоммуникационной сети «Интернет» на официальном сайте департамента образования Администрации города Ноябрьска.</w:t>
      </w:r>
    </w:p>
    <w:p>
      <w:pPr>
        <w:pStyle w:val="Normal"/>
        <w:ind w:firstLine="708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Срок: до 31.12.2022</w:t>
        <w:tab/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  <w:tab w:val="left" w:pos="993" w:leader="none"/>
        </w:tabs>
        <w:ind w:left="0" w:firstLine="705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Контроль за исполнением настоящего приказа возложить на заместителя начальника департамента образования, начальника управления </w:t>
      </w:r>
      <w:r>
        <w:rPr>
          <w:rFonts w:cs="Liberation Serif" w:ascii="Liberation Serif" w:hAnsi="Liberation Serif"/>
          <w:bCs/>
          <w:sz w:val="24"/>
          <w:szCs w:val="24"/>
        </w:rPr>
        <w:t>содержанием и стратегией развития образования</w:t>
        <w:tab/>
        <w:t>Прокопчук С.М.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Начальник департамента </w:t>
        <w:tab/>
        <w:tab/>
        <w:t xml:space="preserve">              </w:t>
        <w:tab/>
        <w:tab/>
        <w:tab/>
        <w:t xml:space="preserve">                       С.И. Фатеева</w:t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BodyText2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ind w:left="-851" w:hanging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 xml:space="preserve">Р.А. Тухватуллина </w:t>
      </w:r>
    </w:p>
    <w:p>
      <w:pPr>
        <w:pStyle w:val="BodyText2"/>
        <w:spacing w:before="0" w:after="0"/>
        <w:ind w:left="-851" w:hanging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>39-48-47</w:t>
      </w:r>
    </w:p>
    <w:p>
      <w:pPr>
        <w:pStyle w:val="BodyText2"/>
        <w:spacing w:before="0" w:after="0"/>
        <w:ind w:left="-851" w:hanging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>Краснова Н.Ю.</w:t>
      </w:r>
    </w:p>
    <w:p>
      <w:pPr>
        <w:pStyle w:val="BodyText2"/>
        <w:spacing w:before="0" w:after="0"/>
        <w:ind w:left="-851" w:hanging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>39-40-52</w:t>
      </w:r>
    </w:p>
    <w:p>
      <w:pPr>
        <w:pStyle w:val="BodyText2"/>
        <w:spacing w:before="0" w:after="0"/>
        <w:ind w:left="-851" w:hanging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>Козлова Е.В.</w:t>
      </w:r>
    </w:p>
    <w:p>
      <w:pPr>
        <w:pStyle w:val="BodyText2"/>
        <w:spacing w:before="0" w:after="0"/>
        <w:ind w:left="-851" w:hanging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>34-53-51</w:t>
      </w:r>
    </w:p>
    <w:p>
      <w:pPr>
        <w:sectPr>
          <w:type w:val="nextPage"/>
          <w:pgSz w:w="11906" w:h="16838"/>
          <w:pgMar w:left="1418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ind w:left="-851" w:hanging="0"/>
        <w:jc w:val="both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</w:r>
    </w:p>
    <w:p>
      <w:pPr>
        <w:pStyle w:val="BodyText2"/>
        <w:spacing w:before="0" w:after="0"/>
        <w:ind w:firstLine="11199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  <w:t>Приложение № 1</w:t>
      </w:r>
    </w:p>
    <w:p>
      <w:pPr>
        <w:pStyle w:val="Normal"/>
        <w:ind w:left="11199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Normal"/>
        <w:ind w:left="11199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приказом начальника департамента образования Администрации города Ноябрьска</w:t>
      </w:r>
    </w:p>
    <w:p>
      <w:pPr>
        <w:pStyle w:val="Normal"/>
        <w:ind w:left="10491" w:firstLine="708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cs="Liberation Serif" w:ascii="Liberation Serif" w:hAnsi="Liberation Serif"/>
          <w:sz w:val="24"/>
          <w:szCs w:val="24"/>
        </w:rPr>
        <w:t>от 30.12.2022 № 1986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План - график проведения контроля  </w:t>
      </w:r>
    </w:p>
    <w:p>
      <w:pPr>
        <w:pStyle w:val="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за выполнением муниципальными общеобразовательными учреждениями и учреждениями дополнительного образования города Ноябрьска муниципального задания на оказание муниципальных услуг в 2023 году </w:t>
      </w:r>
    </w:p>
    <w:p>
      <w:pPr>
        <w:pStyle w:val="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tbl>
      <w:tblPr>
        <w:tblStyle w:val="a4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4"/>
        <w:gridCol w:w="2864"/>
        <w:gridCol w:w="3827"/>
        <w:gridCol w:w="1844"/>
        <w:gridCol w:w="4535"/>
        <w:gridCol w:w="1389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Образовательное учреждение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Наименование муниципальной услуги (показателя муниципальной услуги)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Вид и форма проверки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Цель проведения проверки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Сроки проведения </w:t>
            </w:r>
          </w:p>
        </w:tc>
      </w:tr>
      <w:tr>
        <w:trPr>
          <w:trHeight w:val="750" w:hRule="atLeast"/>
        </w:trPr>
        <w:tc>
          <w:tcPr>
            <w:tcW w:w="67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535" w:type="dxa"/>
            <w:tcBorders/>
          </w:tcPr>
          <w:p>
            <w:pPr>
              <w:pStyle w:val="BodyText2"/>
              <w:widowControl/>
              <w:spacing w:before="0" w:after="12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Cs w:val="24"/>
                <w:lang w:val="ru-RU" w:bidi="ar-SA"/>
              </w:rPr>
              <w:t>Соблюдение установленного порядка оказания муниципальных услуг в части организации внеурочной деятельности при реализации основных образовательных программ общего образования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январь</w:t>
            </w:r>
          </w:p>
        </w:tc>
      </w:tr>
      <w:tr>
        <w:trPr>
          <w:trHeight w:val="976" w:hRule="atLeast"/>
        </w:trPr>
        <w:tc>
          <w:tcPr>
            <w:tcW w:w="67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№10 с УИФиТД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535" w:type="dxa"/>
            <w:tcBorders/>
          </w:tcPr>
          <w:p>
            <w:pPr>
              <w:pStyle w:val="BodyText2"/>
              <w:widowControl/>
              <w:spacing w:before="0" w:after="12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Cs w:val="24"/>
                <w:lang w:val="ru-RU" w:bidi="ar-SA"/>
              </w:rPr>
              <w:t>Соблюдение установленного порядка оказания муниципальных услуг в части организации внеурочной деятельности при реализации основных образовательных программ общего образования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Выездная/документарная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февраль</w:t>
            </w:r>
          </w:p>
        </w:tc>
      </w:tr>
      <w:tr>
        <w:trPr>
          <w:trHeight w:val="841" w:hRule="atLeast"/>
        </w:trPr>
        <w:tc>
          <w:tcPr>
            <w:tcW w:w="67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МБОУ СОШ №7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№8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№3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Изучение управленческой деятельности администрации общеобразовательного учреждения по созданию условий для реализации ООП СОО </w:t>
            </w:r>
          </w:p>
        </w:tc>
        <w:tc>
          <w:tcPr>
            <w:tcW w:w="138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март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38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МБОУ СОШ мкр. Вынгапуровский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Изучение управленческой деятельности администрации общеобразовательного учреждения по созданию условий для реализации ООП СОО</w:t>
            </w:r>
          </w:p>
        </w:tc>
        <w:tc>
          <w:tcPr>
            <w:tcW w:w="138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38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№9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№14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Изучение управленческой деятельности администрации общеобразовательного учреждения по созданию условий для реализации ООП НОО и ООП ООО в соответствии с ФГОС - 2021</w:t>
            </w:r>
          </w:p>
        </w:tc>
        <w:tc>
          <w:tcPr>
            <w:tcW w:w="138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октябрь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38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МАОУ СОШ №2 УИИЯ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МАОУ СОШ № 6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начального общего образования.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основного общего образования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Изучение системы оценки достижений планируемых результатов при реализации основных образовательных программ начального общего, основного общего и среднего общего образования.</w:t>
            </w:r>
          </w:p>
        </w:tc>
        <w:tc>
          <w:tcPr>
            <w:tcW w:w="138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ноябрь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38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4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СОШ №13 с УИП эстетического цикла</w:t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«Гимназия №1»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Liberation Serif" w:hAnsi="Liberation Serif" w:eastAsia="Calibri" w:cs="Liberation Serif" w:eastAsiaTheme="minorHAnsi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Реализация основных общеобразовательных программ среднего общего образования.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Изучение управленческой деятельности администрации общеобразовательного учреждения по созданию условий для реализации ООП СОО</w:t>
            </w:r>
          </w:p>
        </w:tc>
        <w:tc>
          <w:tcPr>
            <w:tcW w:w="138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декабрь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57"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38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286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МБОУ ДО «Центр детского творчества»,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МБОУ ДО «Центр интеллектуального развития Ювента»</w:t>
            </w:r>
          </w:p>
        </w:tc>
        <w:tc>
          <w:tcPr>
            <w:tcW w:w="3827" w:type="dxa"/>
            <w:tcBorders/>
          </w:tcPr>
          <w:p>
            <w:pPr>
              <w:pStyle w:val="Normal"/>
              <w:widowControl/>
              <w:snapToGrid w:val="fals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 w:eastAsiaTheme="minorHAnsi"/>
                <w:kern w:val="0"/>
                <w:sz w:val="24"/>
                <w:szCs w:val="24"/>
                <w:lang w:val="ru-RU" w:eastAsia="en-US" w:bidi="ar-SA"/>
              </w:rPr>
              <w:t>Реализация дополнительных общеразвивающих программ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Выездная/ Выездная/документарная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Установление соответствия фактических параметров выполнения задания плановым значениям, эффективности выполнения муниципальных заданий образовательными организациями</w:t>
            </w:r>
          </w:p>
        </w:tc>
        <w:tc>
          <w:tcPr>
            <w:tcW w:w="13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апрель</w:t>
            </w:r>
          </w:p>
        </w:tc>
      </w:tr>
    </w:tbl>
    <w:p>
      <w:pPr>
        <w:pStyle w:val="BodyText2"/>
        <w:ind w:left="10491" w:firstLine="708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</w:r>
    </w:p>
    <w:p>
      <w:pPr>
        <w:pStyle w:val="BodyText2"/>
        <w:ind w:left="10491" w:firstLine="708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</w:r>
    </w:p>
    <w:p>
      <w:pPr>
        <w:pStyle w:val="BodyText2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</w:r>
    </w:p>
    <w:p>
      <w:pPr>
        <w:pStyle w:val="BodyText2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</w:r>
    </w:p>
    <w:p>
      <w:pPr>
        <w:pStyle w:val="BodyText2"/>
        <w:ind w:left="10491" w:firstLine="708"/>
        <w:rPr>
          <w:rFonts w:ascii="Liberation Serif" w:hAnsi="Liberation Serif" w:cs="Liberation Serif"/>
          <w:szCs w:val="24"/>
        </w:rPr>
      </w:pPr>
      <w:r>
        <w:rPr>
          <w:rFonts w:cs="Liberation Serif" w:ascii="Liberation Serif" w:hAnsi="Liberation Serif"/>
          <w:szCs w:val="24"/>
        </w:rPr>
        <w:t>Приложение 2</w:t>
      </w:r>
    </w:p>
    <w:p>
      <w:pPr>
        <w:pStyle w:val="Normal"/>
        <w:ind w:left="11199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Normal"/>
        <w:ind w:left="11199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left="11199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приказом начальника департамента образования Администрации города Ноябрьска</w:t>
      </w:r>
    </w:p>
    <w:p>
      <w:pPr>
        <w:pStyle w:val="Normal"/>
        <w:ind w:left="10491" w:firstLine="708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cs="Liberation Serif" w:ascii="Liberation Serif" w:hAnsi="Liberation Serif"/>
          <w:sz w:val="24"/>
          <w:szCs w:val="24"/>
        </w:rPr>
        <w:t>от 30.12.2022 № 1986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План - график проведения контроля  </w:t>
      </w:r>
    </w:p>
    <w:p>
      <w:pPr>
        <w:pStyle w:val="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за выполнением муниципальными дошкольными образовательными учреждениями города Ноябрьска </w:t>
      </w:r>
    </w:p>
    <w:p>
      <w:pPr>
        <w:pStyle w:val="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муниципального задания на оказание муниципальных услуг в 2023 году </w:t>
      </w:r>
    </w:p>
    <w:p>
      <w:pPr>
        <w:pStyle w:val="Normal"/>
        <w:jc w:val="center"/>
        <w:rPr>
          <w:rFonts w:ascii="Liberation Serif" w:hAnsi="Liberation Serif" w:cs="Liberation Serif"/>
          <w:color w:val="4F81BD" w:themeColor="accent1"/>
          <w:sz w:val="24"/>
          <w:szCs w:val="24"/>
        </w:rPr>
      </w:pPr>
      <w:r>
        <w:rPr>
          <w:rFonts w:cs="Liberation Serif" w:ascii="Liberation Serif" w:hAnsi="Liberation Serif"/>
          <w:color w:val="4F81BD" w:themeColor="accent1"/>
          <w:sz w:val="24"/>
          <w:szCs w:val="24"/>
        </w:rPr>
      </w:r>
    </w:p>
    <w:tbl>
      <w:tblPr>
        <w:tblStyle w:val="a4"/>
        <w:tblW w:w="1531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87"/>
        <w:gridCol w:w="2177"/>
        <w:gridCol w:w="5357"/>
        <w:gridCol w:w="1701"/>
        <w:gridCol w:w="3970"/>
        <w:gridCol w:w="1417"/>
      </w:tblGrid>
      <w:tr>
        <w:trPr/>
        <w:tc>
          <w:tcPr>
            <w:tcW w:w="6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Наименование МБ(А)ДОУ</w:t>
            </w:r>
          </w:p>
        </w:tc>
        <w:tc>
          <w:tcPr>
            <w:tcW w:w="53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услуги (показателя муниципальной услуги)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Вид и форма проверки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Цель проведения проверки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Сроки проведения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«Лучик»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«Малыш»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«Мальвина»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«Машенька»</w:t>
            </w:r>
          </w:p>
        </w:tc>
        <w:tc>
          <w:tcPr>
            <w:tcW w:w="5357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hanging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bidi="ar-SA"/>
              </w:rPr>
              <w:t>Присмотр и уход (Организация детского питания в соответствии с требованиями СанПиН)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bidi="ar-SA"/>
              </w:rPr>
              <w:t>«Дюймовочка»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«Золотой ключик»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«Ласточка»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«Улыбка»</w:t>
            </w:r>
          </w:p>
        </w:tc>
        <w:tc>
          <w:tcPr>
            <w:tcW w:w="535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bCs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i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Реализация основных общеобразовательных программ дошкольного образования (</w:t>
            </w: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Коэффициент посещаемости) (все категории потребителей)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март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«Ручеек»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«Теремок»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«Ягодка»</w:t>
            </w:r>
          </w:p>
        </w:tc>
        <w:tc>
          <w:tcPr>
            <w:tcW w:w="5357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284" w:leader="none"/>
              </w:tabs>
              <w:spacing w:before="0" w:after="0"/>
              <w:ind w:hanging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bidi="ar-SA"/>
              </w:rPr>
              <w:t>Присмотр и уход (Организация детского питания в соответствии с требованиями СанПиН)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апрель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«Колобок»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«Морозко»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«Синеглазка»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357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bidi="ar-SA"/>
              </w:rPr>
              <w:t xml:space="preserve">Присмотр и уход </w:t>
            </w:r>
            <w:r>
              <w:rPr>
                <w:rFonts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(Отсутствие предписаний режимного характера по выполнению требований пожарной безопасности в соответствии с правилами пожарной безопасности)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май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FF0000"/>
                <w:kern w:val="0"/>
                <w:sz w:val="24"/>
                <w:szCs w:val="24"/>
                <w:lang w:val="ru-RU" w:eastAsia="en-US" w:bidi="ar-SA"/>
              </w:rPr>
              <w:t>«Надежда»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FF0000"/>
                <w:kern w:val="0"/>
                <w:sz w:val="24"/>
                <w:szCs w:val="24"/>
                <w:lang w:val="ru-RU" w:eastAsia="en-US" w:bidi="ar-SA"/>
              </w:rPr>
              <w:t>«Ромашка»</w:t>
            </w:r>
            <w:bookmarkStart w:id="0" w:name="_GoBack"/>
            <w:bookmarkEnd w:id="0"/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color w:val="FF000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iCs/>
                <w:color w:val="FF0000"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cs="Liberation Serif" w:ascii="Liberation Serif" w:hAnsi="Liberation Serif"/>
                <w:color w:val="FF0000"/>
                <w:kern w:val="0"/>
                <w:sz w:val="24"/>
                <w:szCs w:val="24"/>
                <w:lang w:val="ru-RU" w:eastAsia="en-US" w:bidi="ar-SA"/>
              </w:rPr>
              <w:t>(Укомплектованность кадрами в соответствии со штатным расписанием)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июнь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«Золушка»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«Аленький цветочек»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«Сказка»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«Золотая рыбка»</w:t>
            </w:r>
          </w:p>
        </w:tc>
        <w:tc>
          <w:tcPr>
            <w:tcW w:w="53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(Среднее число дней, пропущенных воспитанником по болезни) (по всем категориям потребителей)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Камеральная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сентябрь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«Снегурочка»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«Лукоморье»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>Реализация основных общеобразовательных программ дошкольного образования (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Коэффициент посещаемости -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 достоверность тарификационных данных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)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октябрь 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«Колокольчик»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«Белоснежка»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(адаптированных образовательных программ) 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ноябрь</w:t>
            </w:r>
          </w:p>
          <w:p>
            <w:pPr>
              <w:pStyle w:val="Normal"/>
              <w:widowControl/>
              <w:spacing w:before="0" w:after="0"/>
              <w:ind w:left="360" w:hanging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7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«Крепыш»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«Росинка»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«Волошка»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«Умка»</w:t>
            </w:r>
          </w:p>
        </w:tc>
        <w:tc>
          <w:tcPr>
            <w:tcW w:w="53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Реализация основных общеобразовательных программ дошкольного образования 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(Укомплектованность кадрами в соответствии со штатным расписанием - 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аттестация педагогических работников в целях подтверждения соответствия занимаемым ими должностям</w:t>
            </w: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Выездная</w:t>
            </w:r>
          </w:p>
        </w:tc>
        <w:tc>
          <w:tcPr>
            <w:tcW w:w="39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Определение соответствия фактических параметров выполнения муниципального задания  плановым значениям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 xml:space="preserve">декабрь   </w:t>
            </w:r>
          </w:p>
        </w:tc>
      </w:tr>
    </w:tbl>
    <w:p>
      <w:pPr>
        <w:pStyle w:val="BodyText2"/>
        <w:spacing w:before="0" w:after="120"/>
        <w:rPr>
          <w:rFonts w:ascii="Liberation Serif" w:hAnsi="Liberation Serif" w:cs="Liberation Serif"/>
          <w:color w:val="4F81BD" w:themeColor="accent1"/>
          <w:szCs w:val="24"/>
        </w:rPr>
      </w:pPr>
      <w:r>
        <w:rPr/>
      </w:r>
    </w:p>
    <w:sectPr>
      <w:type w:val="nextPage"/>
      <w:pgSz w:orient="landscape" w:w="16838" w:h="11906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06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64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BodyText2"/>
    <w:qFormat/>
    <w:rsid w:val="0041645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(2)_"/>
    <w:link w:val="22"/>
    <w:qFormat/>
    <w:rsid w:val="006c3467"/>
    <w:rPr>
      <w:b/>
      <w:bCs/>
      <w:sz w:val="27"/>
      <w:szCs w:val="27"/>
      <w:shd w:fill="FFFFFF" w:val="clear"/>
    </w:rPr>
  </w:style>
  <w:style w:type="character" w:styleId="Style14" w:customStyle="1">
    <w:name w:val="Схема документа Знак"/>
    <w:basedOn w:val="DefaultParagraphFont"/>
    <w:link w:val="DocumentMap"/>
    <w:uiPriority w:val="99"/>
    <w:semiHidden/>
    <w:qFormat/>
    <w:rsid w:val="00453e7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139d2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Заголовок Знак"/>
    <w:basedOn w:val="DefaultParagraphFont"/>
    <w:link w:val="Title"/>
    <w:uiPriority w:val="10"/>
    <w:qFormat/>
    <w:rsid w:val="00a6618f"/>
    <w:rPr>
      <w:rFonts w:ascii="Liberation Serif" w:hAnsi="Liberation Serif" w:eastAsia="Times New Roman" w:cs="Liberation Serif"/>
      <w:b/>
      <w:sz w:val="28"/>
      <w:szCs w:val="28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"/>
    <w:qFormat/>
    <w:rsid w:val="0041645e"/>
    <w:pPr>
      <w:spacing w:before="0" w:after="1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41645e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a0773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2" w:customStyle="1">
    <w:name w:val="Основной текст (2)"/>
    <w:basedOn w:val="Normal"/>
    <w:link w:val="21"/>
    <w:qFormat/>
    <w:rsid w:val="006c3467"/>
    <w:pPr>
      <w:widowControl w:val="false"/>
      <w:shd w:val="clear" w:color="auto" w:fill="FFFFFF"/>
      <w:spacing w:lineRule="atLeast" w:line="0" w:before="0" w:after="6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DocumentMap">
    <w:name w:val="Document Map"/>
    <w:basedOn w:val="Normal"/>
    <w:link w:val="Style14"/>
    <w:uiPriority w:val="99"/>
    <w:semiHidden/>
    <w:unhideWhenUsed/>
    <w:qFormat/>
    <w:rsid w:val="00453e72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139d2"/>
    <w:pPr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Style16"/>
    <w:uiPriority w:val="10"/>
    <w:qFormat/>
    <w:rsid w:val="00a6618f"/>
    <w:pPr>
      <w:spacing w:lineRule="auto" w:line="360"/>
      <w:jc w:val="center"/>
    </w:pPr>
    <w:rPr>
      <w:rFonts w:ascii="Liberation Serif" w:hAnsi="Liberation Serif" w:cs="Liberation Serif"/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45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LibreOffice/7.3.7.2$Linux_X86_64 LibreOffice_project/30$Build-2</Application>
  <AppVersion>15.0000</AppVersion>
  <Pages>7</Pages>
  <Words>1066</Words>
  <Characters>9121</Characters>
  <CharactersWithSpaces>10069</CharactersWithSpaces>
  <Paragraphs>205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2022-12-08T06:58:00Z</dcterms:created>
  <dc:creator>Dummy</dc:creator>
  <dc:description/>
  <dc:language>ru-RU</dc:language>
  <cp:lastModifiedBy/>
  <cp:lastPrinted>2020-12-30T10:09:00Z</cp:lastPrinted>
  <dcterms:modified xsi:type="dcterms:W3CDTF">2023-09-08T08:18:34Z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