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A0" w:rsidRDefault="00B57F61" w:rsidP="004771A0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4771A0" w:rsidSect="007B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B57F61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4529BF49" wp14:editId="6D9C3A52">
            <wp:simplePos x="0" y="0"/>
            <wp:positionH relativeFrom="page">
              <wp:posOffset>3810</wp:posOffset>
            </wp:positionH>
            <wp:positionV relativeFrom="page">
              <wp:posOffset>-4445</wp:posOffset>
            </wp:positionV>
            <wp:extent cx="7543800" cy="10692385"/>
            <wp:effectExtent l="0" t="0" r="0" b="0"/>
            <wp:wrapTopAndBottom/>
            <wp:docPr id="2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508" w:rsidRPr="00441C5B" w:rsidRDefault="00792508" w:rsidP="0079250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792508" w:rsidRPr="0045739F" w:rsidRDefault="00792508" w:rsidP="00457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="0045739F" w:rsidRPr="0045739F">
        <w:rPr>
          <w:rFonts w:ascii="Times New Roman" w:hAnsi="Times New Roman" w:cs="Times New Roman"/>
          <w:sz w:val="24"/>
        </w:rPr>
        <w:t>Ознакомление с миром народной культуры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45739F">
        <w:rPr>
          <w:rFonts w:ascii="Times New Roman" w:hAnsi="Times New Roman" w:cs="Times New Roman"/>
          <w:sz w:val="24"/>
          <w:szCs w:val="24"/>
        </w:rPr>
        <w:t>ельной области «Социально-коммуникативное развитие</w:t>
      </w:r>
      <w:r w:rsidRPr="003177CD">
        <w:rPr>
          <w:rFonts w:ascii="Times New Roman" w:hAnsi="Times New Roman" w:cs="Times New Roman"/>
          <w:sz w:val="24"/>
          <w:szCs w:val="24"/>
        </w:rPr>
        <w:t xml:space="preserve">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</w:t>
      </w:r>
      <w:r w:rsidR="0045739F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МАДОУ «Умка» </w:t>
      </w:r>
      <w:r w:rsidR="0045739F" w:rsidRPr="0045739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программы О.Л. Князевой, М.Д. </w:t>
      </w:r>
      <w:proofErr w:type="spellStart"/>
      <w:r w:rsidR="0045739F" w:rsidRPr="0045739F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Приобщение детей к истокам русской народной культуры</w:t>
      </w:r>
      <w:r w:rsidR="0045739F">
        <w:rPr>
          <w:rFonts w:ascii="Times New Roman" w:hAnsi="Times New Roman" w:cs="Times New Roman"/>
          <w:sz w:val="24"/>
          <w:szCs w:val="24"/>
        </w:rPr>
        <w:t>.</w:t>
      </w:r>
    </w:p>
    <w:p w:rsidR="00792508" w:rsidRPr="003177CD" w:rsidRDefault="00792508" w:rsidP="00792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="0045739F">
        <w:rPr>
          <w:rFonts w:ascii="Times New Roman" w:hAnsi="Times New Roman" w:cs="Times New Roman"/>
          <w:sz w:val="24"/>
          <w:szCs w:val="24"/>
        </w:rPr>
        <w:t>образовательной деятельности 18</w:t>
      </w:r>
      <w:r w:rsidRPr="00C00AD6">
        <w:rPr>
          <w:rFonts w:ascii="Times New Roman" w:hAnsi="Times New Roman" w:cs="Times New Roman"/>
          <w:sz w:val="24"/>
          <w:szCs w:val="24"/>
        </w:rPr>
        <w:t xml:space="preserve"> раз в год (1 занятие в </w:t>
      </w:r>
      <w:r w:rsidR="0045739F">
        <w:rPr>
          <w:rFonts w:ascii="Times New Roman" w:hAnsi="Times New Roman" w:cs="Times New Roman"/>
          <w:sz w:val="24"/>
          <w:szCs w:val="24"/>
        </w:rPr>
        <w:t>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A50869" w:rsidRPr="00C95607" w:rsidRDefault="00A50869" w:rsidP="00A50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45739F" w:rsidRPr="0045739F" w:rsidRDefault="00792508" w:rsidP="004573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</w:t>
      </w:r>
      <w:r w:rsidR="0045739F">
        <w:rPr>
          <w:rStyle w:val="1"/>
          <w:rFonts w:eastAsiaTheme="minorHAnsi"/>
          <w:sz w:val="24"/>
        </w:rPr>
        <w:t xml:space="preserve"> </w:t>
      </w:r>
      <w:r w:rsidR="0045739F" w:rsidRPr="0045739F">
        <w:rPr>
          <w:rFonts w:ascii="Times New Roman" w:hAnsi="Times New Roman" w:cs="Times New Roman"/>
          <w:sz w:val="24"/>
        </w:rPr>
        <w:t>большое место в приобщении детей к народной культуре отводится народным праздникам и традициям. Так как именно здесь фокусируются тончайшие наблюдения</w:t>
      </w:r>
      <w:r w:rsidR="00085169">
        <w:rPr>
          <w:rFonts w:ascii="Times New Roman" w:hAnsi="Times New Roman" w:cs="Times New Roman"/>
          <w:sz w:val="24"/>
        </w:rPr>
        <w:t xml:space="preserve"> за характерными особенностями </w:t>
      </w:r>
      <w:r w:rsidR="0045739F" w:rsidRPr="0045739F">
        <w:rPr>
          <w:rFonts w:ascii="Times New Roman" w:hAnsi="Times New Roman" w:cs="Times New Roman"/>
          <w:sz w:val="24"/>
        </w:rPr>
        <w:t>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A83323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739F">
        <w:rPr>
          <w:rFonts w:ascii="Times New Roman" w:hAnsi="Times New Roman" w:cs="Times New Roman"/>
          <w:sz w:val="24"/>
        </w:rPr>
        <w:t>Национально-региональный компонент реализуется как полный период непосредственно-образовательной деятельности (10% от общего количества) по темам: «Праздник Оленевода», «Праздник птиц» (Вороний день)</w:t>
      </w:r>
      <w:r>
        <w:rPr>
          <w:rFonts w:ascii="Times New Roman" w:hAnsi="Times New Roman" w:cs="Times New Roman"/>
          <w:sz w:val="24"/>
        </w:rPr>
        <w:t>.</w:t>
      </w:r>
    </w:p>
    <w:p w:rsidR="0045739F" w:rsidRPr="00C00AD6" w:rsidRDefault="0045739F" w:rsidP="00457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Цель</w:t>
      </w:r>
      <w:r w:rsidRPr="0045739F">
        <w:t>: Освоение первоначальных представлений социального характера и включать детей в систему социальных отношений.</w:t>
      </w:r>
    </w:p>
    <w:p w:rsidR="0045739F" w:rsidRPr="0045739F" w:rsidRDefault="0045739F" w:rsidP="0045739F">
      <w:pPr>
        <w:pStyle w:val="a6"/>
        <w:shd w:val="clear" w:color="auto" w:fill="FFFFFF"/>
        <w:spacing w:before="0" w:beforeAutospacing="0" w:after="0" w:afterAutospacing="0" w:line="360" w:lineRule="auto"/>
        <w:ind w:left="360" w:firstLine="349"/>
        <w:jc w:val="both"/>
        <w:textAlignment w:val="top"/>
      </w:pPr>
      <w:r w:rsidRPr="0045739F">
        <w:rPr>
          <w:b/>
        </w:rPr>
        <w:t>Задачи</w:t>
      </w:r>
      <w:r w:rsidRPr="0045739F">
        <w:t>: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игровую деятельность.</w:t>
      </w:r>
    </w:p>
    <w:p w:rsidR="0045739F" w:rsidRPr="0045739F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к элементарным общепринятым но</w:t>
      </w:r>
      <w:r>
        <w:rPr>
          <w:rFonts w:ascii="Times New Roman" w:hAnsi="Times New Roman" w:cs="Times New Roman"/>
          <w:sz w:val="24"/>
          <w:szCs w:val="24"/>
        </w:rPr>
        <w:t>рмам и правилам взаимоотношения.</w:t>
      </w:r>
    </w:p>
    <w:p w:rsid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генд</w:t>
      </w:r>
      <w:r>
        <w:rPr>
          <w:rFonts w:ascii="Times New Roman" w:hAnsi="Times New Roman" w:cs="Times New Roman"/>
          <w:sz w:val="24"/>
          <w:szCs w:val="24"/>
        </w:rPr>
        <w:t>ерную, семейную, гражданскую принадлежность, патриотические</w:t>
      </w:r>
      <w:r w:rsidR="0045739F" w:rsidRPr="0045739F">
        <w:rPr>
          <w:rFonts w:ascii="Times New Roman" w:hAnsi="Times New Roman" w:cs="Times New Roman"/>
          <w:sz w:val="24"/>
          <w:szCs w:val="24"/>
        </w:rPr>
        <w:t xml:space="preserve"> чувств, чувства прина</w:t>
      </w:r>
      <w:r>
        <w:rPr>
          <w:rFonts w:ascii="Times New Roman" w:hAnsi="Times New Roman" w:cs="Times New Roman"/>
          <w:sz w:val="24"/>
          <w:szCs w:val="24"/>
        </w:rPr>
        <w:t>длежности к мировому сообществу.</w:t>
      </w:r>
    </w:p>
    <w:p w:rsidR="0045739F" w:rsidRPr="00F12147" w:rsidRDefault="00F12147" w:rsidP="00F12147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739F" w:rsidRPr="00F12147">
        <w:rPr>
          <w:rFonts w:ascii="Times New Roman" w:hAnsi="Times New Roman" w:cs="Times New Roman"/>
          <w:sz w:val="24"/>
          <w:szCs w:val="24"/>
        </w:rPr>
        <w:t>оспитывать основы национального самосознания и любви к Отечеству при росте взаимопонимания, уважения и дружбы между людьми разных национальностей.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средствами традиционной народной культуры физические качества, творческие</w:t>
      </w:r>
      <w:r>
        <w:rPr>
          <w:rFonts w:ascii="Times New Roman" w:hAnsi="Times New Roman" w:cs="Times New Roman"/>
          <w:sz w:val="24"/>
          <w:szCs w:val="24"/>
        </w:rPr>
        <w:t xml:space="preserve"> и интеллектуальные способности.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739F" w:rsidRPr="0045739F">
        <w:rPr>
          <w:rFonts w:ascii="Times New Roman" w:hAnsi="Times New Roman" w:cs="Times New Roman"/>
          <w:sz w:val="24"/>
          <w:szCs w:val="24"/>
        </w:rPr>
        <w:t>азвивать потребность в самостоятельном освоении окружающего мира путе</w:t>
      </w:r>
      <w:r>
        <w:rPr>
          <w:rFonts w:ascii="Times New Roman" w:hAnsi="Times New Roman" w:cs="Times New Roman"/>
          <w:sz w:val="24"/>
          <w:szCs w:val="24"/>
        </w:rPr>
        <w:t>м изучения культурного наследия.</w:t>
      </w:r>
    </w:p>
    <w:p w:rsidR="0045739F" w:rsidRPr="0045739F" w:rsidRDefault="00F12147" w:rsidP="00F12147">
      <w:pPr>
        <w:pStyle w:val="a7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739F" w:rsidRPr="0045739F">
        <w:rPr>
          <w:rFonts w:ascii="Times New Roman" w:hAnsi="Times New Roman" w:cs="Times New Roman"/>
          <w:sz w:val="24"/>
          <w:szCs w:val="24"/>
        </w:rPr>
        <w:t>чить детей видеть историко-культурный контекс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5739F" w:rsidRPr="0045739F">
        <w:rPr>
          <w:rFonts w:ascii="Times New Roman" w:hAnsi="Times New Roman" w:cs="Times New Roman"/>
          <w:sz w:val="24"/>
          <w:szCs w:val="24"/>
        </w:rPr>
        <w:t>окружающих его вещей, т.е. оценить их с точки зре</w:t>
      </w:r>
      <w:r>
        <w:rPr>
          <w:rFonts w:ascii="Times New Roman" w:hAnsi="Times New Roman" w:cs="Times New Roman"/>
          <w:sz w:val="24"/>
          <w:szCs w:val="24"/>
        </w:rPr>
        <w:t>ния развития истории и культуры.</w:t>
      </w:r>
    </w:p>
    <w:p w:rsidR="00F12147" w:rsidRPr="00F12147" w:rsidRDefault="00F12147" w:rsidP="00F121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14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45739F" w:rsidRDefault="00F12147" w:rsidP="00F121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</w:rPr>
        <w:t xml:space="preserve">Содержание образовательной работы по социально - коммуникативному развитию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4619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46196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12147" w:rsidRPr="009371D2" w:rsidRDefault="00F12147" w:rsidP="00F1214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12147" w:rsidRPr="009371D2" w:rsidRDefault="00F12147" w:rsidP="00F121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="00411BB5">
        <w:rPr>
          <w:rFonts w:ascii="Times New Roman" w:hAnsi="Times New Roman" w:cs="Times New Roman"/>
          <w:sz w:val="24"/>
          <w:szCs w:val="24"/>
        </w:rPr>
        <w:t>составлена с учё</w:t>
      </w:r>
      <w:r w:rsidRPr="009371D2">
        <w:rPr>
          <w:rFonts w:ascii="Times New Roman" w:hAnsi="Times New Roman" w:cs="Times New Roman"/>
          <w:sz w:val="24"/>
          <w:szCs w:val="24"/>
        </w:rPr>
        <w:t>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12147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12147" w:rsidRPr="009371D2" w:rsidTr="00E9732B">
        <w:trPr>
          <w:jc w:val="center"/>
        </w:trPr>
        <w:tc>
          <w:tcPr>
            <w:tcW w:w="6357" w:type="dxa"/>
          </w:tcPr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F12147" w:rsidRPr="009B5585" w:rsidRDefault="00F12147" w:rsidP="00F12147">
            <w:pPr>
              <w:pStyle w:val="a7"/>
              <w:numPr>
                <w:ilvl w:val="0"/>
                <w:numId w:val="4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 xml:space="preserve">«Художественно-эстетическое развитие» - использование средств продуктивных видов деятельности для обогащения содержания, закрепления результат освоения </w:t>
            </w:r>
            <w:r w:rsidRPr="009B5585">
              <w:rPr>
                <w:rFonts w:ascii="Times New Roman" w:hAnsi="Times New Roman" w:cs="Times New Roman"/>
                <w:sz w:val="24"/>
              </w:rPr>
              <w:lastRenderedPageBreak/>
              <w:t>области «Социализация».</w:t>
            </w:r>
          </w:p>
        </w:tc>
        <w:tc>
          <w:tcPr>
            <w:tcW w:w="3521" w:type="dxa"/>
          </w:tcPr>
          <w:p w:rsidR="00F12147" w:rsidRPr="002E1F68" w:rsidRDefault="00F12147" w:rsidP="00F12147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произведениями, в беседах.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47" w:rsidRPr="009371D2" w:rsidRDefault="00F12147" w:rsidP="00F121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F12147" w:rsidRPr="009371D2" w:rsidTr="00E9732B">
        <w:trPr>
          <w:jc w:val="center"/>
        </w:trPr>
        <w:tc>
          <w:tcPr>
            <w:tcW w:w="2482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F12147" w:rsidRPr="00E92B68" w:rsidRDefault="00F12147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E92B68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F12147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F12147" w:rsidRPr="00E92B68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D00161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761B3C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Pr="00761B3C">
              <w:rPr>
                <w:rFonts w:ascii="Times New Roman" w:hAnsi="Times New Roman" w:cs="Times New Roman"/>
                <w:sz w:val="24"/>
              </w:rPr>
              <w:t xml:space="preserve"> с детьми; 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F12147" w:rsidRPr="009371D2" w:rsidTr="00E9732B">
        <w:trPr>
          <w:jc w:val="center"/>
        </w:trPr>
        <w:tc>
          <w:tcPr>
            <w:tcW w:w="9889" w:type="dxa"/>
            <w:gridSpan w:val="3"/>
          </w:tcPr>
          <w:p w:rsidR="00F12147" w:rsidRPr="00E92B68" w:rsidRDefault="00F12147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12147" w:rsidRPr="009371D2" w:rsidTr="00E9732B">
        <w:trPr>
          <w:jc w:val="center"/>
        </w:trPr>
        <w:tc>
          <w:tcPr>
            <w:tcW w:w="2482" w:type="dxa"/>
          </w:tcPr>
          <w:p w:rsidR="00F12147" w:rsidRPr="00761B3C" w:rsidRDefault="00F12147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F12147" w:rsidRPr="00D00161" w:rsidRDefault="00F12147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F12147" w:rsidRPr="00E92B68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12147" w:rsidRDefault="00F12147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F12147" w:rsidRPr="00E92B68" w:rsidRDefault="00F12147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12147" w:rsidRPr="00E5599C" w:rsidRDefault="00F12147" w:rsidP="00F12147">
      <w:pPr>
        <w:pStyle w:val="a3"/>
        <w:spacing w:line="360" w:lineRule="auto"/>
        <w:ind w:firstLine="567"/>
        <w:jc w:val="center"/>
        <w:rPr>
          <w:rStyle w:val="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2147" w:rsidRPr="00746196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2147" w:rsidRPr="00DB56AB" w:rsidRDefault="00F12147" w:rsidP="00F12147">
      <w:pPr>
        <w:pStyle w:val="2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12147" w:rsidRDefault="00F12147" w:rsidP="00F12147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1909"/>
        <w:gridCol w:w="2268"/>
      </w:tblGrid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sz w:val="24"/>
              </w:rPr>
              <w:t>Тема (раздел)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 xml:space="preserve">Количество </w:t>
            </w:r>
          </w:p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периодов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b/>
                <w:bCs/>
                <w:sz w:val="24"/>
              </w:rPr>
              <w:t>В том числе практические периоды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sz w:val="24"/>
              </w:rPr>
              <w:t>, русские народные праздники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Промыслы и праздники народов Севера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147" w:rsidRPr="00F12147" w:rsidTr="00F12147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F12147">
              <w:rPr>
                <w:rFonts w:ascii="Times New Roman" w:hAnsi="Times New Roman" w:cs="Times New Roman"/>
                <w:sz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A90BCD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47" w:rsidRPr="00F12147" w:rsidRDefault="00F12147" w:rsidP="00F12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214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B4939" w:rsidRDefault="001B4939" w:rsidP="001B49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1B4939" w:rsidRPr="00624E43" w:rsidTr="00E9732B">
        <w:trPr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74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B4939" w:rsidRPr="00624E43" w:rsidTr="00E9732B">
        <w:trPr>
          <w:trHeight w:val="699"/>
          <w:jc w:val="center"/>
        </w:trPr>
        <w:tc>
          <w:tcPr>
            <w:tcW w:w="2671" w:type="dxa"/>
          </w:tcPr>
          <w:p w:rsidR="001B4939" w:rsidRPr="00E92B68" w:rsidRDefault="001B493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9F">
              <w:rPr>
                <w:rFonts w:ascii="Times New Roman" w:hAnsi="Times New Roman" w:cs="Times New Roman"/>
                <w:sz w:val="24"/>
              </w:rPr>
              <w:t>Ознакомление с миром народной культуры</w:t>
            </w:r>
          </w:p>
        </w:tc>
        <w:tc>
          <w:tcPr>
            <w:tcW w:w="6674" w:type="dxa"/>
          </w:tcPr>
          <w:p w:rsidR="00E60B82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Быт и костюм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устройстве русской избы и предметах быта (с печью – главной частью избы) и предметами обихода – прялкой и веретеном. Продолжать учить употреблять в разговорной речи слова, обозначающие предметы быта.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</w:t>
            </w:r>
            <w:r w:rsidRPr="0045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мастерству русских женщин. 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 воспитывать уважение и гордость к культуре своей страны</w:t>
            </w:r>
          </w:p>
          <w:p w:rsidR="00E60B82" w:rsidRPr="00450F61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b/>
                <w:sz w:val="24"/>
                <w:szCs w:val="24"/>
              </w:rPr>
              <w:t>Промыслы и праздники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усского народа и народов Севера. </w:t>
            </w: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народных праздниках. В какое время года они проходят; как называются. Воспитывать интерес к традициям праздника, как русского народа, так и народов Севера.</w:t>
            </w:r>
          </w:p>
          <w:p w:rsidR="001B4939" w:rsidRPr="00E60B82" w:rsidRDefault="00E60B82" w:rsidP="00E60B82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промыслами, воспитывать любовь к народному искусству приобщать к народной культуре,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творчеству.</w:t>
            </w:r>
          </w:p>
        </w:tc>
      </w:tr>
    </w:tbl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1B4939" w:rsidRPr="00F21188" w:rsidRDefault="001B4939" w:rsidP="001B493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>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B4939" w:rsidRPr="005137C9" w:rsidRDefault="001B4939" w:rsidP="001B493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"/>
          <w:rFonts w:eastAsiaTheme="minorEastAsia"/>
          <w:sz w:val="24"/>
          <w:szCs w:val="24"/>
        </w:rPr>
        <w:t>о</w:t>
      </w:r>
      <w:r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B4939" w:rsidRPr="00C00AD6" w:rsidRDefault="001B4939" w:rsidP="001B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39" w:rsidRPr="00BF0EBF" w:rsidRDefault="001B4939" w:rsidP="001B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1B4939" w:rsidRPr="00BF0EBF" w:rsidRDefault="001B4939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12147" w:rsidRPr="00E60B82" w:rsidRDefault="001B4939" w:rsidP="00D05662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Style w:val="1"/>
          <w:rFonts w:cs="Calibri"/>
          <w:color w:val="auto"/>
          <w:sz w:val="24"/>
          <w:szCs w:val="24"/>
          <w:lang w:eastAsia="en-US" w:bidi="ar-SA"/>
        </w:rPr>
      </w:pP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. – Волгоград: Учитель. – 2014.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Игровая деятельность в детском саду (2-7 лет). </w:t>
      </w:r>
    </w:p>
    <w:p w:rsidR="00E60B82" w:rsidRPr="00D6549B" w:rsidRDefault="00E60B82" w:rsidP="00D0566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9B">
        <w:rPr>
          <w:rFonts w:ascii="Times New Roman" w:hAnsi="Times New Roman"/>
          <w:sz w:val="24"/>
          <w:szCs w:val="24"/>
        </w:rPr>
        <w:t>Губанова Н.Ф.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9B">
        <w:rPr>
          <w:rFonts w:ascii="Times New Roman" w:hAnsi="Times New Roman"/>
          <w:sz w:val="24"/>
          <w:szCs w:val="24"/>
        </w:rPr>
        <w:t xml:space="preserve">Развитие игровой деятельности (4-5 лет). Средняя группа.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 В. Что было до…</w:t>
      </w:r>
    </w:p>
    <w:p w:rsidR="00E60B82" w:rsidRPr="00D6549B" w:rsidRDefault="00E60B82" w:rsidP="00D05662">
      <w:pPr>
        <w:widowControl w:val="0"/>
        <w:numPr>
          <w:ilvl w:val="0"/>
          <w:numId w:val="6"/>
        </w:numPr>
        <w:tabs>
          <w:tab w:val="left" w:pos="42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Князева О.Л.,. М.Д.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культуры» 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«С чего начинается Родина»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D6549B">
        <w:rPr>
          <w:rFonts w:ascii="Times New Roman" w:hAnsi="Times New Roman" w:cs="Times New Roman"/>
          <w:sz w:val="24"/>
          <w:szCs w:val="24"/>
        </w:rPr>
        <w:t>Ф. Развитие представлений о человеке в истории и культуре.</w:t>
      </w:r>
    </w:p>
    <w:p w:rsidR="00E60B82" w:rsidRPr="00D6549B" w:rsidRDefault="00E60B82" w:rsidP="00D05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Натарова В.И.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Моя страна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Возррождение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национальной культуры и воспитание нравственно-патриотических чувств. </w:t>
      </w:r>
    </w:p>
    <w:p w:rsidR="00E60B82" w:rsidRPr="00A76B1C" w:rsidRDefault="00E60B82" w:rsidP="00D05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E60B82" w:rsidRDefault="00E60B82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4A3C27" w:rsidRDefault="004A3C27" w:rsidP="00D05662">
      <w:pPr>
        <w:pStyle w:val="a7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4A3C27" w:rsidSect="007B0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4A3C27" w:rsidRPr="004A3C27" w:rsidRDefault="004A3C27" w:rsidP="004A3C27">
      <w:pPr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A3C27">
        <w:rPr>
          <w:rFonts w:ascii="Times New Roman" w:hAnsi="Times New Roman" w:cs="Times New Roman"/>
          <w:b/>
          <w:sz w:val="24"/>
          <w:szCs w:val="20"/>
        </w:rPr>
        <w:lastRenderedPageBreak/>
        <w:t>Приложение 1</w:t>
      </w:r>
    </w:p>
    <w:p w:rsidR="002D547B" w:rsidRPr="00FD0285" w:rsidRDefault="002D547B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FD0285">
        <w:rPr>
          <w:rFonts w:ascii="Times New Roman" w:hAnsi="Times New Roman" w:cs="Times New Roman"/>
          <w:b/>
          <w:sz w:val="24"/>
        </w:rPr>
        <w:t>Карта оценки уровней эффективности педагогических воздействий</w:t>
      </w:r>
    </w:p>
    <w:p w:rsidR="00926F83" w:rsidRDefault="00926F83" w:rsidP="002D547B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45739F">
        <w:rPr>
          <w:rFonts w:ascii="Times New Roman" w:hAnsi="Times New Roman" w:cs="Times New Roman"/>
          <w:b/>
          <w:sz w:val="24"/>
        </w:rPr>
        <w:t xml:space="preserve">по разделу «Ознакомление </w:t>
      </w:r>
      <w:r>
        <w:rPr>
          <w:rFonts w:ascii="Times New Roman" w:hAnsi="Times New Roman" w:cs="Times New Roman"/>
          <w:b/>
          <w:sz w:val="24"/>
        </w:rPr>
        <w:t xml:space="preserve">с миром народной культуры» </w:t>
      </w:r>
    </w:p>
    <w:p w:rsidR="004A3C27" w:rsidRPr="002C3E12" w:rsidRDefault="002D547B" w:rsidP="002C3E1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Образовательная область «Социально-коммуникативное развитие</w:t>
      </w:r>
      <w:r w:rsidRPr="00FD0285">
        <w:rPr>
          <w:rFonts w:ascii="Times New Roman" w:hAnsi="Times New Roman" w:cs="Times New Roman"/>
          <w:b/>
          <w:sz w:val="24"/>
        </w:rPr>
        <w:t>»</w:t>
      </w:r>
    </w:p>
    <w:p w:rsidR="002C3E12" w:rsidRPr="008B0972" w:rsidRDefault="002C3E12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Средняя группа № 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воспитател</w:t>
      </w:r>
      <w:r w:rsidRPr="004A3C27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   </w:t>
      </w:r>
      <w:r w:rsidRPr="004A3C27">
        <w:rPr>
          <w:rFonts w:ascii="Times New Roman" w:hAnsi="Times New Roman" w:cs="Times New Roman"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3C27">
        <w:rPr>
          <w:rFonts w:ascii="Times New Roman" w:hAnsi="Times New Roman" w:cs="Times New Roman"/>
          <w:sz w:val="20"/>
          <w:szCs w:val="20"/>
        </w:rPr>
        <w:t>__________________</w:t>
      </w:r>
    </w:p>
    <w:p w:rsidR="004A3C27" w:rsidRP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268"/>
        <w:gridCol w:w="1910"/>
        <w:gridCol w:w="1863"/>
        <w:gridCol w:w="1734"/>
        <w:gridCol w:w="1370"/>
        <w:gridCol w:w="1023"/>
        <w:gridCol w:w="1205"/>
        <w:gridCol w:w="1958"/>
      </w:tblGrid>
      <w:tr w:rsidR="004A3C27" w:rsidRPr="004A3C27" w:rsidTr="00087936">
        <w:trPr>
          <w:trHeight w:val="580"/>
          <w:jc w:val="center"/>
        </w:trPr>
        <w:tc>
          <w:tcPr>
            <w:tcW w:w="45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Фамилия имя ребенка</w:t>
            </w:r>
          </w:p>
        </w:tc>
        <w:tc>
          <w:tcPr>
            <w:tcW w:w="198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сказки, потешки, прибаутки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Промыслы</w:t>
            </w:r>
          </w:p>
        </w:tc>
        <w:tc>
          <w:tcPr>
            <w:tcW w:w="1756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Национальный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1414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Быт русской избы</w:t>
            </w:r>
          </w:p>
        </w:tc>
        <w:tc>
          <w:tcPr>
            <w:tcW w:w="2254" w:type="dxa"/>
            <w:gridSpan w:val="2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4A3C27" w:rsidRPr="004A3C27" w:rsidTr="00087936">
        <w:trPr>
          <w:trHeight w:val="573"/>
          <w:jc w:val="center"/>
        </w:trPr>
        <w:tc>
          <w:tcPr>
            <w:tcW w:w="45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Северные</w:t>
            </w:r>
          </w:p>
        </w:tc>
        <w:tc>
          <w:tcPr>
            <w:tcW w:w="2078" w:type="dxa"/>
            <w:vMerge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trHeight w:val="299"/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C27" w:rsidRPr="004A3C27" w:rsidTr="00087936">
        <w:trPr>
          <w:jc w:val="center"/>
        </w:trPr>
        <w:tc>
          <w:tcPr>
            <w:tcW w:w="45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4A3C27" w:rsidRPr="004A3C27" w:rsidRDefault="004A3C27" w:rsidP="004A3C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8E1" w:rsidRDefault="00E758E1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6D222E" w:rsidRDefault="004A3C27" w:rsidP="004A3C27">
      <w:pPr>
        <w:pStyle w:val="a7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- 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proofErr w:type="spellStart"/>
      <w:r w:rsidRPr="004A1FF9">
        <w:rPr>
          <w:rFonts w:ascii="Times New Roman" w:hAnsi="Times New Roman"/>
        </w:rPr>
        <w:t>В.у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</w:t>
      </w:r>
      <w:proofErr w:type="spellStart"/>
      <w:r>
        <w:rPr>
          <w:rFonts w:ascii="Times New Roman" w:hAnsi="Times New Roman"/>
        </w:rPr>
        <w:t>С.у</w:t>
      </w:r>
      <w:proofErr w:type="spellEnd"/>
      <w:r>
        <w:rPr>
          <w:rFonts w:ascii="Times New Roman" w:hAnsi="Times New Roman"/>
        </w:rPr>
        <w:t xml:space="preserve">. -     </w:t>
      </w:r>
      <w:r w:rsidRPr="004A1FF9">
        <w:rPr>
          <w:rFonts w:ascii="Times New Roman" w:hAnsi="Times New Roman"/>
        </w:rPr>
        <w:t xml:space="preserve">%,   </w:t>
      </w:r>
      <w:proofErr w:type="spellStart"/>
      <w:r w:rsidRPr="004A1FF9">
        <w:rPr>
          <w:rFonts w:ascii="Times New Roman" w:hAnsi="Times New Roman"/>
        </w:rPr>
        <w:t>Н.у</w:t>
      </w:r>
      <w:proofErr w:type="spellEnd"/>
      <w:r w:rsidRPr="004A1F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Default="004A3C27" w:rsidP="004A3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C27" w:rsidRPr="008B0972" w:rsidRDefault="008B0972" w:rsidP="008B09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8B0972">
        <w:rPr>
          <w:rFonts w:ascii="Times New Roman" w:hAnsi="Times New Roman" w:cs="Times New Roman"/>
          <w:b/>
          <w:sz w:val="24"/>
          <w:szCs w:val="20"/>
        </w:rPr>
        <w:lastRenderedPageBreak/>
        <w:t>Приложение 2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«Ознакомлению с миром народной культуры» образовательной области</w:t>
      </w:r>
    </w:p>
    <w:p w:rsidR="00224B84" w:rsidRPr="00224B84" w:rsidRDefault="00224B84" w:rsidP="00224B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224B84" w:rsidRPr="00224B84" w:rsidRDefault="00224B84" w:rsidP="00224B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B84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4"/>
        <w:gridCol w:w="1859"/>
        <w:gridCol w:w="3118"/>
        <w:gridCol w:w="5103"/>
        <w:gridCol w:w="1980"/>
        <w:gridCol w:w="1898"/>
      </w:tblGrid>
      <w:tr w:rsidR="00224B84" w:rsidRPr="00437C1B" w:rsidTr="00173C43">
        <w:trPr>
          <w:cantSplit/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B84" w:rsidRPr="00437C1B" w:rsidRDefault="00224B84" w:rsidP="00437C1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 и фактическая дата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(форма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Опорные слова.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Приглашаем в гости к нам.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(игровой, творческий)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Формировать знания о жилище и быте русского народа, о народных промыслах;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умение: использовать в речи слова обозначающие предметы быта и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представление о назначение данных предметов и игрушек.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Ребята приходят в избу к Хозяйке в гости. Она очень рада встрече, но хочет знать,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почему Русь называли деревянной и какие старинные предметы быта дети знают.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Просит 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рассказать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чем украшали жилище и во что играли дети.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элементы росписи.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служили эти предметы?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 заключении проводит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игру – упражнение «Вежливое обращение к гостям».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Гостеприимство, раздолье, лукошко, изба, печь, лавки, кочерга, рукомойник, сундук, чугунок.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Дымково, Филимоново, матрешка,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каргопольская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быта,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филимоновскиекаргопольские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 матрешка.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«Сошью Маше сарафан». (1;50) игровое,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интегрированное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русской народной одеждой; подчеркнуть основное назначение одежды – беречь человека, предохранять от болезней, воспитывать уважение к мастерству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женщин, развивать интерес к народному творчеству. Развитие творческих изобразительных способностей.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вместе с детьми рассматривает одежду куклы Маши: сарафан, рубаху, алую ленту и т.д. Повторяют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: «Ай,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тари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 Предлагает нарисовать бусы для Маши.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Сарафан, рубаха, лента, бусы.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Кукла в национальной русской одежде, краски и листы бумаги.</w:t>
            </w:r>
          </w:p>
        </w:tc>
      </w:tr>
      <w:tr w:rsidR="00224B84" w:rsidRPr="00437C1B" w:rsidTr="00173C4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Золотое веретено.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(1;50)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предметами обихода – прялкой и веретеном,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к труду народных мастериц,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Придя в избу, дети видят, что Хозяйка сидит у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прялки с веретеном. Приговаривает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потешку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затевает разговор о предметах русского обихода и об их назначении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Хозяйка рассказывает сказку: «Золотое веретено»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Веретено, прялка.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Предметы быта: прялка, веретено.</w:t>
            </w:r>
          </w:p>
        </w:tc>
      </w:tr>
      <w:tr w:rsidR="00224B84" w:rsidRPr="00437C1B" w:rsidTr="00437C1B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рубашка в поле выросла.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(5;25)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изготовлением крестьянской мужской одежды, уточнять детали одежды, их функциональное назначение, находить отличия от современной одежды,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уважение и гордость к культуре своей страны,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гости к детям приходит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Иванушка, дети рассматривают его одежду, хозяйка рассказывает, как она называется и из чего сшита, чем украшена. Загадывает загадки об одежде. Рассказывает, как выращивали лен, как его обрабатывали, как шили  и украшали одежду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Предлагает  украсить орнаментом силуэты рубахи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Рубаха, штаны, пояс, оберег, лен, ткацкий станок.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Ваня в национальном костюме, иллюстрации ткацкого станка.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Сею, сею,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посеваю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с Новым годом поздравляю! (1;54)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с обычаями празднования Нового года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народным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знакомит детей о традициях празднования  Нового года.  Разучивание песенки – игры (колядки) «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Щедровочка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».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 заключении угощает  новогодним печеньем –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козульками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Колядки,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ряжаные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печенье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козульки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костюмы.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Веселая дымка. (2;130,132)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дымковской игрушкой, воспитывать любовь к народному искусству приобщая детей к народной культуре, развивать эстетический вкус.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проходит в избе, дети читают стихи о дымковской игрушке, придумывают о своих игрушках загадки.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Расписывают </w:t>
            </w:r>
            <w:proofErr w:type="gram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силуэты(</w:t>
            </w:r>
            <w:proofErr w:type="gram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хозяйка  показывает образец узора)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Дымково, индюк, водоноска.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дымковские игрушки, гуашь, трафареты игрушек.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Русская свистулька. (1;63)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знакомство с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филимоновской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игрушкой, воспитывать интерес к народному 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Хозяйка показывает детям  глиняную свистульку, объясняет, как на ней можно играть.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Рассказывает о народной игрушке: где и из чего изготовлена, какими элементами расписана. Предлагает поиграть (посвистеть)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Затем показывает способ лепки, дети лепят свистульки. И устраивают выставку.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-кие игрушки, пластилин, дощечки.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Коляда – отворяй ворота. (1;75)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(игровое)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Дать представление о русском народном празднике Рождество, разучить колядки, воспитывать  интерес к русским традициям,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приходит к детям и рассказывает о рождественских праздниках. Предлагает сделать рождественскую звезду, разучить  колядки, поиграть в русскую народную игру: «Арина».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Коляда, ряженые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иллюстрации, русские народные мелодии.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Оленевода.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(проект Метелица)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Познакомить детей с праздником народов Севера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воспитывать интерес к традициям коренных народов родного края, развивать воображение.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гости приходит девочка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рассказывает о празднике и его традиция и  соревнованиях.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Предлагает детям  принять участие в соревнованиях: перетягивание каната, попасть в цель и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д.р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., всем участникам  раздает призы.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Оленевод, упряжка, нарты, каюр.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Масленица годовая – гостья наша дорогая. (1;59)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детей с русскими народными праздниками, воспитывать уважение к традициям русского народа, развивать интерес к культуре  своего народа.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избе стоит соломенная кукла – Масленица. Хозяйка рассказывает о народной традиции – проводах зимы. При этом повторяются знакомые песенки,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загадки. Разучивают песенку «Ой, блины, блины, блины». Угощает детей блинами.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Масленица,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Кукла – Масленица, русские костюмы для 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детей .</w:t>
            </w:r>
            <w:proofErr w:type="gramEnd"/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Хороший город Городец. (1;76)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Продолжать знакомство с русскими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вспомнить пословицы, поговорки о мастерстве. Учить составлять узор из готовых форм, воспитывать любовь к русскому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творчеству,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Кузя с Хозяюшкой обращает внимание детей на некоторые предметы народного искусства, находящиеся в избе, и рассказывают о том, что их купили на ярмарке в  городе Городце. Рассказывают о Городецких мастерах и их ремесле.  Используют пословицы, поговорки. Дети поют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частушеки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Затем составляют узоры из готовых форм и наклеивают их на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Городец, деревянная посуда.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городецкая посуда, силуэты посуды и узоры городецкой росписи.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Весна, весна, поди сюда! (1;60)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Знакомство детей со старинным обычаем встречи весны, с праздником птиц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воспитывать уважение к русским традициям, развивать интерес к культуре своего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Хозяйка встречает детей с испеченными  из теста «жаворонками», рассказывает о народных традициях встречи весны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 При этом использует пословицы и поговорки.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Загадывает загадки о весне, разучивает с детьми  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закличеки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«Жаворонки», весна – красна.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Дети в русских костюмах, «жаворонки из теста.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Праздник: «Пасха»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(2;235)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(игровой)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Дать представление о празднике,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любовь к народным традициям, развивать речь.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Дети приходят в гости к деду и бабке, видят, как те хлопочут, готовят избу к празднику. А курочка Ряба снесла яичко, мышка его разбила. Чтобы дед и бабка не огорчались, курочка снесла много белых яиц, а дети их расписывают.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Проводится игра: «Солнышко – ведрышко». Дети приглашаются на чаепитие.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Пасха, Иисус Христос,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крашенки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Иллюстрации, крашенные яйца. 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Праздник птиц.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(игровой)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итоговый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Выявить знания детей о праздниках, бытующих у народов ЯНАО, воспитывать  уважение к традициям и обычаям коренного народа, развивать воображение.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гости приходит девочка </w:t>
            </w:r>
            <w:proofErr w:type="spellStart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рассказывает о празднике: «Вороний день»,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о его традициях, предлагает  послушать музыки северных народов.  Предлагает детям поиграть в п/и: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Ворона-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покровительни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стойбище,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арашкан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(место костра),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Сине – голубое чудо Гжель. (</w:t>
            </w: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творческое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, интегрированное)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знакомить детей с русскими 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гжельской керамической посудой, воспитывать  любовь к народным традициям, развивать чувство цвета.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показывает детям расписную посуду и рассказывает о Гжельских мастерах, об особенностях этой росписи. Дети читают стихи о гжельском промысле. Под русскую народную музыку дети расписывают силуэты посуды.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Гжель, размывают узор.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 гжельская посуда, силуэты посуды, краски.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Этот волшебный завиток. (2;135)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(интегрированное)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Продолжать знакомство с русскими народными промыслами,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дать представление о хохломской росписи, воспитывать интерес к творчеству русских мастеров, развивать эстетический вкус.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Хозяюшка  вместе с детьми вспоминает пословицы и поговорки о мастеровитых людях. Находят и рассматривают изделия хохломской росписи. Обращают внимание на особенности росписи. Под русскую народную музыки  расписывают силуэты посуды хохломской росписью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Хохлома, завиток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Иллюстрации, хохломская посуда, силуэты посуды.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Жизнь народов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(творческое, игровое)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Закрепить знания о жизни, культуре и промыслах народов Севера, воспитывать  уважение к традициям и обычаям коренного народа,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>развивать воображение.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Хомани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приглашает детей к себе в гости в чум. Просит рассказать, что они запомнили во время встреч с ней.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-Где мы с вами живем?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-Назовите коренных жителей Севера.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-Чем они занимаются?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-Какие праздники вы знаете?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-Как называется национальная одежда?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-В какие игры любят играть дети?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Проводятся п/и: «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», «Ловля оленей», «Ручейки и озера».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Чум, ханты, манси, северные олени,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Хейро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– солнышко, нарты, малица, кисы,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ягушка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капор, орнамент – оберег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Иллюстрации.</w:t>
            </w:r>
          </w:p>
        </w:tc>
      </w:tr>
      <w:tr w:rsidR="00224B84" w:rsidRPr="00437C1B" w:rsidTr="00173C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173C43" w:rsidP="0043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Прощание с Хозяйкой.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(итоговый, игровой, творческое)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Выявить: знания о жилище и быте русского народа, о народных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костюмах, о промыслах русского народа;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умение: использовать в речи названия одежды, находить и называть элементы росписи декоративно прикладного искусства;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назначение данных предметов и игрушек и русском костюме. </w:t>
            </w:r>
            <w:r w:rsidRPr="00437C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Хозяйка приглашает детей в избу, где их ждет домовенок Кузя. Дети играют с ним. Рассказывая ему о предметах,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находятся в избе.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Вопросы: Как называлось жилище русского человека в древности?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 предметы быта.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Для чего они использовались?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 называется русский костюм?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Какие элементы одежды ты знаешь?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Что носили русские женщины?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Какую одежду носили мужчины?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Назови, какой росписью украшена игрушка?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Назови элементы росписи.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Изба, печь, лавки, кочерга, рукомойник,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сундук, чугунок. Гостеприимство,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Хлебосольство, сарафан, понева, оберег, порты. 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Дымково, Филимоново, матрешка,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каргопольская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игрушка.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Предметы быта, национальные  </w:t>
            </w:r>
            <w:r w:rsidRPr="00437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костюмы. Игрушки: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дымковские</w:t>
            </w:r>
            <w:proofErr w:type="gram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филимоновские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>каргопольские</w:t>
            </w:r>
            <w:proofErr w:type="spellEnd"/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и матрешка.</w:t>
            </w:r>
          </w:p>
          <w:p w:rsidR="00224B84" w:rsidRPr="00437C1B" w:rsidRDefault="00224B84" w:rsidP="00437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24B84" w:rsidRPr="00173C43" w:rsidRDefault="00224B84" w:rsidP="00173C4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B84" w:rsidRPr="00173C43" w:rsidSect="004A3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C6F61"/>
    <w:multiLevelType w:val="hybridMultilevel"/>
    <w:tmpl w:val="54C216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E37B65"/>
    <w:multiLevelType w:val="hybridMultilevel"/>
    <w:tmpl w:val="6C8E0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1351F"/>
    <w:multiLevelType w:val="hybridMultilevel"/>
    <w:tmpl w:val="291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3"/>
    <w:rsid w:val="00085169"/>
    <w:rsid w:val="00173C43"/>
    <w:rsid w:val="001B4939"/>
    <w:rsid w:val="00224B84"/>
    <w:rsid w:val="002C3E12"/>
    <w:rsid w:val="002D547B"/>
    <w:rsid w:val="00383BE6"/>
    <w:rsid w:val="00411BB5"/>
    <w:rsid w:val="00437C1B"/>
    <w:rsid w:val="0045739F"/>
    <w:rsid w:val="004771A0"/>
    <w:rsid w:val="004A3C27"/>
    <w:rsid w:val="00792508"/>
    <w:rsid w:val="007B0AAF"/>
    <w:rsid w:val="008844A3"/>
    <w:rsid w:val="008B0972"/>
    <w:rsid w:val="00926F83"/>
    <w:rsid w:val="00A50869"/>
    <w:rsid w:val="00A83323"/>
    <w:rsid w:val="00A90BCD"/>
    <w:rsid w:val="00B57F61"/>
    <w:rsid w:val="00D05662"/>
    <w:rsid w:val="00E17B2B"/>
    <w:rsid w:val="00E33C23"/>
    <w:rsid w:val="00E60B82"/>
    <w:rsid w:val="00E758E1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2182-3421-4A88-A4CC-06A9DE34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5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">
    <w:name w:val="Основной текст1"/>
    <w:rsid w:val="00792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rsid w:val="0045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57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5739F"/>
    <w:pPr>
      <w:ind w:left="720"/>
      <w:contextualSpacing/>
    </w:pPr>
  </w:style>
  <w:style w:type="paragraph" w:customStyle="1" w:styleId="10">
    <w:name w:val="Без интервала1"/>
    <w:link w:val="NoSpacingChar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F12147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_"/>
    <w:link w:val="4"/>
    <w:rsid w:val="00F12147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F12147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F12147"/>
    <w:rPr>
      <w:rFonts w:ascii="Calibri" w:eastAsia="Times New Roman" w:hAnsi="Calibri" w:cs="Calibri"/>
    </w:rPr>
  </w:style>
  <w:style w:type="paragraph" w:customStyle="1" w:styleId="2">
    <w:name w:val="Без интервала2"/>
    <w:rsid w:val="00F121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0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27</cp:revision>
  <cp:lastPrinted>2020-11-03T09:20:00Z</cp:lastPrinted>
  <dcterms:created xsi:type="dcterms:W3CDTF">2017-11-01T18:54:00Z</dcterms:created>
  <dcterms:modified xsi:type="dcterms:W3CDTF">2021-10-08T10:36:00Z</dcterms:modified>
</cp:coreProperties>
</file>