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color w:val="111111"/>
        </w:rPr>
      </w:pP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color w:val="111111"/>
        </w:rPr>
      </w:pPr>
      <w:r w:rsidRPr="00875500">
        <w:rPr>
          <w:rStyle w:val="c2"/>
          <w:color w:val="111111"/>
        </w:rPr>
        <w:t>Консультация для родителей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i/>
          <w:color w:val="111111"/>
          <w:sz w:val="28"/>
          <w:szCs w:val="28"/>
        </w:rPr>
      </w:pPr>
      <w:r w:rsidRPr="00875500">
        <w:rPr>
          <w:rStyle w:val="c2"/>
          <w:b/>
          <w:i/>
          <w:color w:val="111111"/>
          <w:sz w:val="28"/>
          <w:szCs w:val="28"/>
        </w:rPr>
        <w:t>«Влияние современных гаджетов на развитие детей»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</w:rPr>
      </w:pP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noProof/>
        </w:rPr>
        <w:drawing>
          <wp:anchor distT="0" distB="0" distL="114300" distR="114300" simplePos="0" relativeHeight="251659264" behindDoc="0" locked="0" layoutInCell="1" allowOverlap="1" wp14:anchorId="33058107" wp14:editId="7533C6C0">
            <wp:simplePos x="0" y="0"/>
            <wp:positionH relativeFrom="column">
              <wp:posOffset>34290</wp:posOffset>
            </wp:positionH>
            <wp:positionV relativeFrom="paragraph">
              <wp:posOffset>11430</wp:posOffset>
            </wp:positionV>
            <wp:extent cx="2360930" cy="1314450"/>
            <wp:effectExtent l="0" t="0" r="1270" b="0"/>
            <wp:wrapSquare wrapText="bothSides"/>
            <wp:docPr id="2" name="Рисунок 2" descr="http://secrets-world.com/uploads/posts/news_thumb/2020-03/kak-smartfony-i-socseti-ubivayut-nashe-vrem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rets-world.com/uploads/posts/news_thumb/2020-03/kak-smartfony-i-socseti-ubivayut-nashe-vremy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500">
        <w:rPr>
          <w:rStyle w:val="c1"/>
          <w:color w:val="111111"/>
        </w:rPr>
        <w:t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гаджетами. Отношение родителей к внедрению гаджетов в жизнь ребёнка неоднозначное: одни активно их используют, другие настойчиво пытаются оградить детей от современных веяний.</w:t>
      </w:r>
    </w:p>
    <w:p w:rsidR="00875500" w:rsidRDefault="00875500" w:rsidP="00875500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rStyle w:val="c1"/>
          <w:color w:val="111111"/>
        </w:rPr>
      </w:pPr>
      <w:r w:rsidRPr="00875500">
        <w:rPr>
          <w:rStyle w:val="c1"/>
          <w:color w:val="111111"/>
        </w:rPr>
        <w:t>Не стоит бросатьс</w:t>
      </w:r>
      <w:r>
        <w:rPr>
          <w:rStyle w:val="c1"/>
          <w:color w:val="111111"/>
        </w:rPr>
        <w:t xml:space="preserve">я в крайности, ведь истина, как </w:t>
      </w:r>
      <w:r w:rsidRPr="00875500">
        <w:rPr>
          <w:rStyle w:val="c1"/>
          <w:color w:val="111111"/>
        </w:rPr>
        <w:t xml:space="preserve">обычно, 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111111"/>
        </w:rPr>
        <w:t xml:space="preserve">    </w:t>
      </w:r>
      <w:r w:rsidRPr="00875500">
        <w:rPr>
          <w:rStyle w:val="c1"/>
          <w:color w:val="111111"/>
        </w:rPr>
        <w:t xml:space="preserve">где-то между ними. Ребёнок рождается и растёт в современном мире, и современная жизнь </w:t>
      </w:r>
      <w:r>
        <w:rPr>
          <w:rStyle w:val="c1"/>
          <w:color w:val="111111"/>
        </w:rPr>
        <w:t xml:space="preserve">     </w:t>
      </w:r>
      <w:r w:rsidRPr="00875500">
        <w:rPr>
          <w:rStyle w:val="c1"/>
          <w:color w:val="111111"/>
        </w:rPr>
        <w:t xml:space="preserve">предъявляет к человеку достаточно высокие требования. Уже в начальной школе ребёнку понадобится знание компьютера, поэтому старательно не допускать знакомства ребёнка с разными электронными устройствами не очень предусмотрительно. Бесконтрольное использование гаджетов ребёнком тоже не приводит к </w:t>
      </w:r>
      <w:proofErr w:type="gramStart"/>
      <w:r w:rsidRPr="00875500">
        <w:rPr>
          <w:rStyle w:val="c1"/>
          <w:color w:val="111111"/>
        </w:rPr>
        <w:t>хорошему</w:t>
      </w:r>
      <w:proofErr w:type="gramEnd"/>
      <w:r w:rsidRPr="00875500">
        <w:rPr>
          <w:rStyle w:val="c1"/>
          <w:color w:val="111111"/>
        </w:rPr>
        <w:t>, поэтому гаджеты должны быть в жизни детей, но дозировано и под родительским контролем.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0000"/>
        </w:rPr>
      </w:pPr>
      <w:r w:rsidRPr="00875500">
        <w:rPr>
          <w:rStyle w:val="c1"/>
          <w:b/>
          <w:i/>
          <w:color w:val="111111"/>
        </w:rPr>
        <w:t>Плюсы использования гаджетов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noProof/>
        </w:rPr>
        <w:drawing>
          <wp:anchor distT="0" distB="0" distL="114300" distR="114300" simplePos="0" relativeHeight="251658240" behindDoc="0" locked="0" layoutInCell="1" allowOverlap="1" wp14:anchorId="0467F450" wp14:editId="2314609B">
            <wp:simplePos x="0" y="0"/>
            <wp:positionH relativeFrom="column">
              <wp:posOffset>3510915</wp:posOffset>
            </wp:positionH>
            <wp:positionV relativeFrom="paragraph">
              <wp:posOffset>390525</wp:posOffset>
            </wp:positionV>
            <wp:extent cx="2950210" cy="1657350"/>
            <wp:effectExtent l="0" t="0" r="2540" b="0"/>
            <wp:wrapSquare wrapText="bothSides"/>
            <wp:docPr id="3" name="Рисунок 3" descr="https://www.7mednews.ru/uploads/posts/2019-04/1556164644_smartphon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7mednews.ru/uploads/posts/2019-04/1556164644_smartphone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500">
        <w:rPr>
          <w:rStyle w:val="c1"/>
          <w:color w:val="111111"/>
        </w:rPr>
        <w:t>1. Способ временно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2. 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логического мышления, учат читать, считать, рисовать. Так же существуют познавательные мультики, которые позволяют ребёнку получить новые знания об окружающем мире.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Малышам в возрасте 3-4</w:t>
      </w:r>
      <w:r w:rsidRPr="00875500">
        <w:rPr>
          <w:rStyle w:val="c1"/>
          <w:color w:val="111111"/>
        </w:rPr>
        <w:t xml:space="preserve"> лет (именно в это время дети начинают интересоваться новыми современными устройствами) можно установить на ноутбук или планшет развивающие игры, соответствующие возрасту. Главное, чтобы родители контролировали время, проведенное</w:t>
      </w:r>
      <w:r w:rsidRPr="00875500">
        <w:rPr>
          <w:rStyle w:val="c1"/>
          <w:color w:val="111111"/>
        </w:rPr>
        <w:t xml:space="preserve"> ребенком с гаджетом. Детям до 4</w:t>
      </w:r>
      <w:r w:rsidRPr="00875500">
        <w:rPr>
          <w:rStyle w:val="c1"/>
          <w:color w:val="111111"/>
        </w:rPr>
        <w:t xml:space="preserve">-х лет заниматься </w:t>
      </w:r>
      <w:proofErr w:type="gramStart"/>
      <w:r w:rsidRPr="00875500">
        <w:rPr>
          <w:rStyle w:val="c1"/>
          <w:color w:val="111111"/>
        </w:rPr>
        <w:t>с</w:t>
      </w:r>
      <w:proofErr w:type="gramEnd"/>
      <w:r w:rsidRPr="00875500">
        <w:rPr>
          <w:rStyle w:val="c1"/>
          <w:color w:val="111111"/>
        </w:rPr>
        <w:t xml:space="preserve"> </w:t>
      </w:r>
      <w:proofErr w:type="gramStart"/>
      <w:r w:rsidRPr="00875500">
        <w:rPr>
          <w:rStyle w:val="c1"/>
          <w:color w:val="111111"/>
        </w:rPr>
        <w:t>устройствам</w:t>
      </w:r>
      <w:proofErr w:type="gramEnd"/>
      <w:r w:rsidRPr="00875500">
        <w:rPr>
          <w:rStyle w:val="c1"/>
          <w:color w:val="111111"/>
        </w:rPr>
        <w:t xml:space="preserve"> не более часа в день, каждые 15 минут нужно делать перерыв, для того чтобы отдохнули глаза. Ребенку </w:t>
      </w:r>
      <w:proofErr w:type="gramStart"/>
      <w:r w:rsidRPr="00875500">
        <w:rPr>
          <w:rStyle w:val="c1"/>
          <w:color w:val="111111"/>
        </w:rPr>
        <w:t>более старшего</w:t>
      </w:r>
      <w:proofErr w:type="gramEnd"/>
      <w:r w:rsidRPr="00875500">
        <w:rPr>
          <w:rStyle w:val="c1"/>
          <w:color w:val="111111"/>
        </w:rPr>
        <w:t xml:space="preserve"> возраста время «общения» с гаджетами можно увеличить, но также необходимо совершать перерывы после 20 минут занятий или игр.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0000"/>
        </w:rPr>
      </w:pPr>
      <w:r w:rsidRPr="00875500">
        <w:rPr>
          <w:rStyle w:val="c1"/>
          <w:b/>
          <w:i/>
          <w:color w:val="111111"/>
        </w:rPr>
        <w:t>Минусы использования гаджетов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1. «Однобокость» развивающего эффекта. Гаджеты способствуют развитию ребёнка, но стоит сказать и об обратной стороне медали. 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:rsid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</w:rPr>
      </w:pPr>
      <w:r w:rsidRPr="00875500">
        <w:rPr>
          <w:rStyle w:val="c1"/>
          <w:color w:val="111111"/>
        </w:rPr>
        <w:t xml:space="preserve">2. Отрицательное влияние на здоровье и физическое развитие. В первую очередь речь идёт об ухудшении зрения. Если ребёнок регулярно больше 20 минут в день смотрит в монитор компьютера или экран телефона или планшета, то через полгода острота его зрения начинает снижаться. 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</w:t>
      </w:r>
    </w:p>
    <w:p w:rsid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</w:rPr>
      </w:pP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Дети за компьютером/планшетом/ноутбуком сидят, часто, сутулясь, а это провоцирует искривление позвоночника и проблемы с осанкой в будущем.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3. Снижение творческой активности. 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 xml:space="preserve">4. Вытеснение интересов, отношений и привязанностей в виртуальное пространство. 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</w:t>
      </w:r>
      <w:proofErr w:type="gramStart"/>
      <w:r w:rsidRPr="00875500">
        <w:rPr>
          <w:rStyle w:val="c1"/>
          <w:color w:val="111111"/>
        </w:rPr>
        <w:t>мире</w:t>
      </w:r>
      <w:proofErr w:type="gramEnd"/>
      <w:r w:rsidRPr="00875500">
        <w:rPr>
          <w:rStyle w:val="c1"/>
          <w:color w:val="111111"/>
        </w:rPr>
        <w:t>. В этом случае можно говорить о зависимости от гаджетов.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5. Редко, но возможно наблюдается и психическое расстройство. Если ребенок часто играет в игры, где много крови и ужасов.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Зависимость от гаджетов и как её избежать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- Ребёнок перестаёт интересоваться реальной жизнью: не играет в игрушки, не стремиться к общению со сверстниками.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-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- Попытки ограничить время за играми и мультиками вызывает бурный протест и истерику.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 xml:space="preserve">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 Чтобы не допустить зависимости от гаджетов и снизить их негативное влияние, важно использовать их с умом и придерживаться </w:t>
      </w:r>
      <w:r w:rsidRPr="00875500">
        <w:rPr>
          <w:rStyle w:val="c1"/>
          <w:b/>
          <w:color w:val="111111"/>
        </w:rPr>
        <w:t>следующих правил</w:t>
      </w:r>
      <w:r w:rsidRPr="00875500">
        <w:rPr>
          <w:rStyle w:val="c1"/>
          <w:color w:val="111111"/>
        </w:rPr>
        <w:t>: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1. Не допускайте превышения допустимого времени нахождения за компьютером/планшетом. Для каждого возраста оно своё. Возможно, ребёнок будет протестовать, но родителям стоит проявить твёрдость. Не забывайте, что вы – взрослый человек, и ответственность за жизнь и здоровье маленького существа лежит на вас.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rStyle w:val="c1"/>
          <w:color w:val="111111"/>
        </w:rPr>
        <w:t>2. Придерживайтесь возрастных рекомендаций к играм и мультфильмам. Не стоит перегружать ребёнка той информацией, которую он не сможет воспринять.</w:t>
      </w:r>
    </w:p>
    <w:p w:rsidR="00875500" w:rsidRPr="00875500" w:rsidRDefault="00875500" w:rsidP="0087550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75500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8911262" wp14:editId="107AFA1E">
            <wp:simplePos x="0" y="0"/>
            <wp:positionH relativeFrom="column">
              <wp:posOffset>1000125</wp:posOffset>
            </wp:positionH>
            <wp:positionV relativeFrom="paragraph">
              <wp:posOffset>678815</wp:posOffset>
            </wp:positionV>
            <wp:extent cx="4591050" cy="2548890"/>
            <wp:effectExtent l="0" t="0" r="0" b="3810"/>
            <wp:wrapSquare wrapText="bothSides"/>
            <wp:docPr id="1" name="Рисунок 1" descr="hello_html_9845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9845f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t="2193" r="1"/>
                    <a:stretch/>
                  </pic:blipFill>
                  <pic:spPr bwMode="auto">
                    <a:xfrm>
                      <a:off x="0" y="0"/>
                      <a:ext cx="459105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500">
        <w:rPr>
          <w:rStyle w:val="c1"/>
          <w:color w:val="111111"/>
        </w:rPr>
        <w:t>3</w:t>
      </w:r>
      <w:r w:rsidRPr="00875500">
        <w:rPr>
          <w:rStyle w:val="c1"/>
          <w:color w:val="111111"/>
        </w:rPr>
        <w:t>. Не используйте гаджеты, чтобы «отделаться» от ребёнка без особой надобности. В каких-то ситуациях они действительно – спасение, но если мама, к примеру, собирается готовить обед или заниматься домашними делами – лучше включить ребёнка в этот процесс, чем включить ему мультик.</w:t>
      </w:r>
    </w:p>
    <w:p w:rsidR="001B74BB" w:rsidRPr="00875500" w:rsidRDefault="001B74BB">
      <w:pPr>
        <w:rPr>
          <w:rFonts w:ascii="Times New Roman" w:hAnsi="Times New Roman" w:cs="Times New Roman"/>
          <w:sz w:val="24"/>
          <w:szCs w:val="24"/>
        </w:rPr>
      </w:pPr>
    </w:p>
    <w:p w:rsidR="00875500" w:rsidRPr="00875500" w:rsidRDefault="00875500">
      <w:pPr>
        <w:rPr>
          <w:rFonts w:ascii="Times New Roman" w:hAnsi="Times New Roman" w:cs="Times New Roman"/>
          <w:sz w:val="24"/>
          <w:szCs w:val="24"/>
        </w:rPr>
      </w:pPr>
    </w:p>
    <w:p w:rsidR="00875500" w:rsidRPr="00875500" w:rsidRDefault="00875500">
      <w:pPr>
        <w:rPr>
          <w:rFonts w:ascii="Times New Roman" w:hAnsi="Times New Roman" w:cs="Times New Roman"/>
          <w:sz w:val="24"/>
          <w:szCs w:val="24"/>
        </w:rPr>
      </w:pPr>
    </w:p>
    <w:p w:rsidR="00875500" w:rsidRP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P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P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5500" w:rsidRP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5500">
        <w:rPr>
          <w:rFonts w:ascii="Times New Roman" w:hAnsi="Times New Roman" w:cs="Times New Roman"/>
          <w:sz w:val="24"/>
          <w:szCs w:val="24"/>
        </w:rPr>
        <w:t>Подготовила: Горбунова Т.А.</w:t>
      </w:r>
    </w:p>
    <w:p w:rsidR="00875500" w:rsidRP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500">
        <w:rPr>
          <w:rFonts w:ascii="Times New Roman" w:hAnsi="Times New Roman" w:cs="Times New Roman"/>
          <w:sz w:val="24"/>
          <w:szCs w:val="24"/>
        </w:rPr>
        <w:t>воспитатель МАДОУ «Умка»</w:t>
      </w:r>
    </w:p>
    <w:p w:rsidR="00875500" w:rsidRPr="00875500" w:rsidRDefault="00875500" w:rsidP="00875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75500" w:rsidRPr="00875500" w:rsidSect="00875500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00"/>
    <w:rsid w:val="00001C8F"/>
    <w:rsid w:val="0000639B"/>
    <w:rsid w:val="000272A2"/>
    <w:rsid w:val="000305B9"/>
    <w:rsid w:val="00037295"/>
    <w:rsid w:val="0005132A"/>
    <w:rsid w:val="00053D7B"/>
    <w:rsid w:val="00063AAE"/>
    <w:rsid w:val="000758F7"/>
    <w:rsid w:val="00080A6C"/>
    <w:rsid w:val="00080B56"/>
    <w:rsid w:val="00080CDF"/>
    <w:rsid w:val="00083043"/>
    <w:rsid w:val="000854C6"/>
    <w:rsid w:val="000B1292"/>
    <w:rsid w:val="00113A69"/>
    <w:rsid w:val="001248A5"/>
    <w:rsid w:val="00130897"/>
    <w:rsid w:val="0013378B"/>
    <w:rsid w:val="0013718A"/>
    <w:rsid w:val="001371E4"/>
    <w:rsid w:val="00137C17"/>
    <w:rsid w:val="00160962"/>
    <w:rsid w:val="001842A0"/>
    <w:rsid w:val="00187C01"/>
    <w:rsid w:val="00192C98"/>
    <w:rsid w:val="001979E9"/>
    <w:rsid w:val="001A2148"/>
    <w:rsid w:val="001A5D3B"/>
    <w:rsid w:val="001B74BB"/>
    <w:rsid w:val="001C7647"/>
    <w:rsid w:val="001D3447"/>
    <w:rsid w:val="001D5DC4"/>
    <w:rsid w:val="00201BBC"/>
    <w:rsid w:val="00203699"/>
    <w:rsid w:val="00234672"/>
    <w:rsid w:val="00251C6E"/>
    <w:rsid w:val="0026688A"/>
    <w:rsid w:val="00290194"/>
    <w:rsid w:val="002A2CD4"/>
    <w:rsid w:val="002C09F3"/>
    <w:rsid w:val="002C27EF"/>
    <w:rsid w:val="002D4B8F"/>
    <w:rsid w:val="002E2062"/>
    <w:rsid w:val="00303C68"/>
    <w:rsid w:val="0030723D"/>
    <w:rsid w:val="00311957"/>
    <w:rsid w:val="00322B19"/>
    <w:rsid w:val="00323F30"/>
    <w:rsid w:val="0033420F"/>
    <w:rsid w:val="003354B3"/>
    <w:rsid w:val="00343D77"/>
    <w:rsid w:val="0034400B"/>
    <w:rsid w:val="0034448A"/>
    <w:rsid w:val="003510A3"/>
    <w:rsid w:val="0036442D"/>
    <w:rsid w:val="00374BB6"/>
    <w:rsid w:val="00390B27"/>
    <w:rsid w:val="003943C9"/>
    <w:rsid w:val="003A1814"/>
    <w:rsid w:val="003B3F67"/>
    <w:rsid w:val="003C2A12"/>
    <w:rsid w:val="003E38A4"/>
    <w:rsid w:val="003E47FD"/>
    <w:rsid w:val="003F065F"/>
    <w:rsid w:val="003F0F2C"/>
    <w:rsid w:val="003F6832"/>
    <w:rsid w:val="004066C3"/>
    <w:rsid w:val="00407CBA"/>
    <w:rsid w:val="00410BD0"/>
    <w:rsid w:val="004159AB"/>
    <w:rsid w:val="004216D8"/>
    <w:rsid w:val="00427384"/>
    <w:rsid w:val="00432E25"/>
    <w:rsid w:val="00444358"/>
    <w:rsid w:val="00463505"/>
    <w:rsid w:val="0046397A"/>
    <w:rsid w:val="00473F6E"/>
    <w:rsid w:val="00483342"/>
    <w:rsid w:val="00485823"/>
    <w:rsid w:val="00492BC2"/>
    <w:rsid w:val="004A0482"/>
    <w:rsid w:val="004A2585"/>
    <w:rsid w:val="004B758E"/>
    <w:rsid w:val="004C5ECF"/>
    <w:rsid w:val="004D3601"/>
    <w:rsid w:val="004E0FE9"/>
    <w:rsid w:val="004E75C7"/>
    <w:rsid w:val="004F5EEA"/>
    <w:rsid w:val="00502738"/>
    <w:rsid w:val="005073D8"/>
    <w:rsid w:val="00520A49"/>
    <w:rsid w:val="005220DB"/>
    <w:rsid w:val="0054602D"/>
    <w:rsid w:val="00546FEB"/>
    <w:rsid w:val="005579E1"/>
    <w:rsid w:val="00562D91"/>
    <w:rsid w:val="00591D3D"/>
    <w:rsid w:val="00594A08"/>
    <w:rsid w:val="005A406E"/>
    <w:rsid w:val="005B3A2C"/>
    <w:rsid w:val="005B504C"/>
    <w:rsid w:val="005C4EF6"/>
    <w:rsid w:val="005D66C3"/>
    <w:rsid w:val="005D685C"/>
    <w:rsid w:val="005E53FF"/>
    <w:rsid w:val="0060116B"/>
    <w:rsid w:val="00604850"/>
    <w:rsid w:val="00607775"/>
    <w:rsid w:val="006102EB"/>
    <w:rsid w:val="006115BA"/>
    <w:rsid w:val="00621E4B"/>
    <w:rsid w:val="0062295B"/>
    <w:rsid w:val="006275BB"/>
    <w:rsid w:val="00642E80"/>
    <w:rsid w:val="00660508"/>
    <w:rsid w:val="006767D2"/>
    <w:rsid w:val="00683D8C"/>
    <w:rsid w:val="006A44EF"/>
    <w:rsid w:val="006B20B5"/>
    <w:rsid w:val="007118AE"/>
    <w:rsid w:val="007144D3"/>
    <w:rsid w:val="007378B1"/>
    <w:rsid w:val="00743208"/>
    <w:rsid w:val="0074621A"/>
    <w:rsid w:val="00762B6F"/>
    <w:rsid w:val="00772394"/>
    <w:rsid w:val="007750A2"/>
    <w:rsid w:val="0078161C"/>
    <w:rsid w:val="007A0928"/>
    <w:rsid w:val="007A3238"/>
    <w:rsid w:val="007B47FE"/>
    <w:rsid w:val="007B5871"/>
    <w:rsid w:val="007B684C"/>
    <w:rsid w:val="007E7BAF"/>
    <w:rsid w:val="0081673E"/>
    <w:rsid w:val="00817319"/>
    <w:rsid w:val="008205C3"/>
    <w:rsid w:val="0083737D"/>
    <w:rsid w:val="0084342C"/>
    <w:rsid w:val="0084436C"/>
    <w:rsid w:val="0085027D"/>
    <w:rsid w:val="00852C01"/>
    <w:rsid w:val="0086394C"/>
    <w:rsid w:val="008659B8"/>
    <w:rsid w:val="00870902"/>
    <w:rsid w:val="00875500"/>
    <w:rsid w:val="00893A78"/>
    <w:rsid w:val="00896342"/>
    <w:rsid w:val="008A5293"/>
    <w:rsid w:val="008B0277"/>
    <w:rsid w:val="008B5431"/>
    <w:rsid w:val="008B628F"/>
    <w:rsid w:val="008C033C"/>
    <w:rsid w:val="008D169A"/>
    <w:rsid w:val="008D1F1E"/>
    <w:rsid w:val="008D4AB3"/>
    <w:rsid w:val="008D6F03"/>
    <w:rsid w:val="008E52B0"/>
    <w:rsid w:val="008E5E3D"/>
    <w:rsid w:val="00903069"/>
    <w:rsid w:val="009044B3"/>
    <w:rsid w:val="0090627E"/>
    <w:rsid w:val="00916478"/>
    <w:rsid w:val="009527FC"/>
    <w:rsid w:val="00956AD9"/>
    <w:rsid w:val="0096411B"/>
    <w:rsid w:val="00967605"/>
    <w:rsid w:val="009741D1"/>
    <w:rsid w:val="009A2A4C"/>
    <w:rsid w:val="009B2DF9"/>
    <w:rsid w:val="009B4CAE"/>
    <w:rsid w:val="009B61FA"/>
    <w:rsid w:val="009C0D2E"/>
    <w:rsid w:val="009C2F48"/>
    <w:rsid w:val="009D3305"/>
    <w:rsid w:val="009D5E37"/>
    <w:rsid w:val="009D685F"/>
    <w:rsid w:val="009E6A94"/>
    <w:rsid w:val="00A1751B"/>
    <w:rsid w:val="00A30BB2"/>
    <w:rsid w:val="00A37182"/>
    <w:rsid w:val="00A37466"/>
    <w:rsid w:val="00A444CA"/>
    <w:rsid w:val="00A51084"/>
    <w:rsid w:val="00A537EA"/>
    <w:rsid w:val="00A5685F"/>
    <w:rsid w:val="00A603EE"/>
    <w:rsid w:val="00A62D06"/>
    <w:rsid w:val="00A7438F"/>
    <w:rsid w:val="00A852F1"/>
    <w:rsid w:val="00A90A03"/>
    <w:rsid w:val="00A91199"/>
    <w:rsid w:val="00AB540E"/>
    <w:rsid w:val="00AB73B5"/>
    <w:rsid w:val="00AD461F"/>
    <w:rsid w:val="00B102DE"/>
    <w:rsid w:val="00B45256"/>
    <w:rsid w:val="00B74910"/>
    <w:rsid w:val="00B85F28"/>
    <w:rsid w:val="00B869C3"/>
    <w:rsid w:val="00B90B48"/>
    <w:rsid w:val="00B90ECD"/>
    <w:rsid w:val="00B94236"/>
    <w:rsid w:val="00B9627A"/>
    <w:rsid w:val="00BA06A4"/>
    <w:rsid w:val="00BA5587"/>
    <w:rsid w:val="00BB25A8"/>
    <w:rsid w:val="00BF07E1"/>
    <w:rsid w:val="00BF61B5"/>
    <w:rsid w:val="00C06B62"/>
    <w:rsid w:val="00C273E9"/>
    <w:rsid w:val="00C33156"/>
    <w:rsid w:val="00C37E3F"/>
    <w:rsid w:val="00C42E3E"/>
    <w:rsid w:val="00C56DD2"/>
    <w:rsid w:val="00C65EF4"/>
    <w:rsid w:val="00C73D4E"/>
    <w:rsid w:val="00C8197E"/>
    <w:rsid w:val="00C82F91"/>
    <w:rsid w:val="00C95505"/>
    <w:rsid w:val="00C96596"/>
    <w:rsid w:val="00CB6C4A"/>
    <w:rsid w:val="00CD0341"/>
    <w:rsid w:val="00CD7417"/>
    <w:rsid w:val="00CF12AB"/>
    <w:rsid w:val="00D01B8C"/>
    <w:rsid w:val="00D22A2E"/>
    <w:rsid w:val="00D23C1F"/>
    <w:rsid w:val="00D36DA7"/>
    <w:rsid w:val="00D370A0"/>
    <w:rsid w:val="00D63D87"/>
    <w:rsid w:val="00D66BBA"/>
    <w:rsid w:val="00D75393"/>
    <w:rsid w:val="00D77172"/>
    <w:rsid w:val="00D8647E"/>
    <w:rsid w:val="00D91852"/>
    <w:rsid w:val="00D94BD5"/>
    <w:rsid w:val="00DB65D3"/>
    <w:rsid w:val="00DB7A17"/>
    <w:rsid w:val="00DD66EA"/>
    <w:rsid w:val="00DE1E92"/>
    <w:rsid w:val="00DE569F"/>
    <w:rsid w:val="00DF38A4"/>
    <w:rsid w:val="00DF59E2"/>
    <w:rsid w:val="00E0012F"/>
    <w:rsid w:val="00E052BB"/>
    <w:rsid w:val="00E05668"/>
    <w:rsid w:val="00E17A2E"/>
    <w:rsid w:val="00E325E8"/>
    <w:rsid w:val="00E4515A"/>
    <w:rsid w:val="00E54FBE"/>
    <w:rsid w:val="00E7138C"/>
    <w:rsid w:val="00E82368"/>
    <w:rsid w:val="00EA7714"/>
    <w:rsid w:val="00EB582E"/>
    <w:rsid w:val="00EB7378"/>
    <w:rsid w:val="00EC36BD"/>
    <w:rsid w:val="00EC67C6"/>
    <w:rsid w:val="00EE6C2D"/>
    <w:rsid w:val="00F14675"/>
    <w:rsid w:val="00F1517B"/>
    <w:rsid w:val="00F15447"/>
    <w:rsid w:val="00F15ADE"/>
    <w:rsid w:val="00F34CD4"/>
    <w:rsid w:val="00F4130E"/>
    <w:rsid w:val="00F53517"/>
    <w:rsid w:val="00F62221"/>
    <w:rsid w:val="00F637DF"/>
    <w:rsid w:val="00F949F4"/>
    <w:rsid w:val="00FA66B3"/>
    <w:rsid w:val="00FB7F53"/>
    <w:rsid w:val="00FD0755"/>
    <w:rsid w:val="00FD22EC"/>
    <w:rsid w:val="00FD4CFA"/>
    <w:rsid w:val="00FD76C6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500"/>
  </w:style>
  <w:style w:type="character" w:customStyle="1" w:styleId="c1">
    <w:name w:val="c1"/>
    <w:basedOn w:val="a0"/>
    <w:rsid w:val="00875500"/>
  </w:style>
  <w:style w:type="paragraph" w:styleId="a3">
    <w:name w:val="Balloon Text"/>
    <w:basedOn w:val="a"/>
    <w:link w:val="a4"/>
    <w:uiPriority w:val="99"/>
    <w:semiHidden/>
    <w:unhideWhenUsed/>
    <w:rsid w:val="008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5500"/>
  </w:style>
  <w:style w:type="character" w:customStyle="1" w:styleId="c1">
    <w:name w:val="c1"/>
    <w:basedOn w:val="a0"/>
    <w:rsid w:val="00875500"/>
  </w:style>
  <w:style w:type="paragraph" w:styleId="a3">
    <w:name w:val="Balloon Text"/>
    <w:basedOn w:val="a"/>
    <w:link w:val="a4"/>
    <w:uiPriority w:val="99"/>
    <w:semiHidden/>
    <w:unhideWhenUsed/>
    <w:rsid w:val="008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2020-11-10T14:47:00Z</dcterms:created>
  <dcterms:modified xsi:type="dcterms:W3CDTF">2020-11-10T15:06:00Z</dcterms:modified>
</cp:coreProperties>
</file>