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6C" w:rsidRDefault="0048176C" w:rsidP="009E3370">
      <w:pPr>
        <w:pStyle w:val="af"/>
        <w:jc w:val="center"/>
        <w:rPr>
          <w:lang w:eastAsia="ar-SA"/>
        </w:rPr>
        <w:sectPr w:rsidR="0048176C" w:rsidSect="00D67292">
          <w:footerReference w:type="default" r:id="rId7"/>
          <w:pgSz w:w="11906" w:h="16838"/>
          <w:pgMar w:top="851" w:right="1134" w:bottom="851" w:left="1134" w:header="567" w:footer="567" w:gutter="0"/>
          <w:pgNumType w:start="1"/>
          <w:cols w:space="708"/>
          <w:docGrid w:linePitch="360"/>
        </w:sectPr>
      </w:pPr>
      <w:bookmarkStart w:id="0" w:name="_GoBack"/>
      <w:r w:rsidRPr="0048176C">
        <w:rPr>
          <w:noProof/>
        </w:rPr>
        <w:drawing>
          <wp:inline distT="0" distB="0" distL="0" distR="0">
            <wp:extent cx="6503116" cy="91921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469" cy="9194038"/>
                    </a:xfrm>
                    <a:prstGeom prst="rect">
                      <a:avLst/>
                    </a:prstGeom>
                    <a:noFill/>
                    <a:ln>
                      <a:noFill/>
                    </a:ln>
                  </pic:spPr>
                </pic:pic>
              </a:graphicData>
            </a:graphic>
          </wp:inline>
        </w:drawing>
      </w:r>
      <w:bookmarkEnd w:id="0"/>
    </w:p>
    <w:p w:rsidR="009E3370" w:rsidRDefault="009E3370" w:rsidP="009E3370">
      <w:pPr>
        <w:pStyle w:val="af"/>
        <w:jc w:val="center"/>
        <w:rPr>
          <w:lang w:eastAsia="ar-SA"/>
        </w:rPr>
      </w:pPr>
    </w:p>
    <w:p w:rsidR="00510E29" w:rsidRPr="00510E29" w:rsidRDefault="00510E29" w:rsidP="00510E29">
      <w:pPr>
        <w:ind w:firstLine="6096"/>
        <w:rPr>
          <w:rFonts w:ascii="PT Astra Serif" w:hAnsi="PT Astra Serif"/>
          <w:b/>
        </w:rPr>
      </w:pPr>
      <w:r w:rsidRPr="00510E29">
        <w:rPr>
          <w:rFonts w:ascii="PT Astra Serif" w:hAnsi="PT Astra Serif"/>
          <w:b/>
        </w:rPr>
        <w:t>Приложение 1</w:t>
      </w:r>
      <w:r>
        <w:rPr>
          <w:rFonts w:ascii="PT Astra Serif" w:hAnsi="PT Astra Serif"/>
          <w:b/>
        </w:rPr>
        <w:t>6</w:t>
      </w:r>
    </w:p>
    <w:p w:rsidR="00510E29" w:rsidRPr="00510E29" w:rsidRDefault="00510E29" w:rsidP="00510E29">
      <w:pPr>
        <w:ind w:firstLine="6096"/>
        <w:rPr>
          <w:rFonts w:ascii="PT Astra Serif" w:hAnsi="PT Astra Serif"/>
          <w:b/>
        </w:rPr>
      </w:pPr>
      <w:proofErr w:type="gramStart"/>
      <w:r w:rsidRPr="00510E29">
        <w:rPr>
          <w:rFonts w:ascii="PT Astra Serif" w:hAnsi="PT Astra Serif"/>
          <w:b/>
        </w:rPr>
        <w:t>к</w:t>
      </w:r>
      <w:proofErr w:type="gramEnd"/>
      <w:r w:rsidRPr="00510E29">
        <w:rPr>
          <w:rFonts w:ascii="PT Astra Serif" w:hAnsi="PT Astra Serif"/>
          <w:b/>
        </w:rPr>
        <w:t xml:space="preserve"> приказу МАДОУ «Умка»</w:t>
      </w:r>
    </w:p>
    <w:p w:rsidR="00510E29" w:rsidRPr="00510E29" w:rsidRDefault="00510E29" w:rsidP="00510E29">
      <w:pPr>
        <w:ind w:firstLine="6096"/>
        <w:rPr>
          <w:rFonts w:ascii="PT Astra Serif" w:hAnsi="PT Astra Serif"/>
          <w:b/>
        </w:rPr>
      </w:pPr>
      <w:proofErr w:type="gramStart"/>
      <w:r w:rsidRPr="00510E29">
        <w:rPr>
          <w:rFonts w:ascii="PT Astra Serif" w:hAnsi="PT Astra Serif"/>
          <w:b/>
        </w:rPr>
        <w:t>от</w:t>
      </w:r>
      <w:proofErr w:type="gramEnd"/>
      <w:r w:rsidRPr="00510E29">
        <w:rPr>
          <w:rFonts w:ascii="PT Astra Serif" w:hAnsi="PT Astra Serif"/>
          <w:b/>
        </w:rPr>
        <w:t xml:space="preserve"> 31. 08. 2020</w:t>
      </w:r>
    </w:p>
    <w:p w:rsidR="00510E29" w:rsidRPr="00510E29" w:rsidRDefault="00510E29" w:rsidP="00510E29">
      <w:pPr>
        <w:ind w:firstLine="6096"/>
        <w:rPr>
          <w:rFonts w:ascii="PT Astra Serif" w:hAnsi="PT Astra Serif"/>
          <w:b/>
        </w:rPr>
      </w:pPr>
      <w:r w:rsidRPr="00510E29">
        <w:rPr>
          <w:rFonts w:ascii="PT Astra Serif" w:hAnsi="PT Astra Serif"/>
          <w:b/>
        </w:rPr>
        <w:t>№195/1-од</w:t>
      </w:r>
    </w:p>
    <w:p w:rsidR="00510E29" w:rsidRPr="00510E29" w:rsidRDefault="00510E29" w:rsidP="00510E29">
      <w:pPr>
        <w:jc w:val="center"/>
        <w:outlineLvl w:val="0"/>
        <w:rPr>
          <w:rFonts w:ascii="PT Astra Serif" w:hAnsi="PT Astra Serif"/>
          <w:b/>
        </w:rPr>
      </w:pPr>
    </w:p>
    <w:p w:rsidR="00510E29" w:rsidRPr="00510E29" w:rsidRDefault="00510E29" w:rsidP="00510E29">
      <w:pPr>
        <w:jc w:val="center"/>
        <w:outlineLvl w:val="0"/>
        <w:rPr>
          <w:rFonts w:ascii="PT Astra Serif" w:hAnsi="PT Astra Serif"/>
          <w:b/>
        </w:rPr>
      </w:pPr>
    </w:p>
    <w:p w:rsidR="00510E29" w:rsidRPr="00510E29" w:rsidRDefault="00510E29" w:rsidP="00510E29">
      <w:pPr>
        <w:rPr>
          <w:rFonts w:ascii="PT Astra Serif" w:hAnsi="PT Astra Serif"/>
          <w:vanish/>
          <w:sz w:val="22"/>
          <w:szCs w:val="22"/>
          <w:lang w:eastAsia="en-US"/>
        </w:rPr>
      </w:pPr>
    </w:p>
    <w:p w:rsidR="00510E29" w:rsidRPr="00510E29" w:rsidRDefault="00510E29" w:rsidP="00510E29">
      <w:pPr>
        <w:jc w:val="both"/>
        <w:rPr>
          <w:rFonts w:ascii="PT Astra Serif" w:hAnsi="PT Astra Serif"/>
          <w:b/>
        </w:rPr>
      </w:pPr>
    </w:p>
    <w:tbl>
      <w:tblPr>
        <w:tblW w:w="10382" w:type="dxa"/>
        <w:jc w:val="center"/>
        <w:tblLook w:val="00A0" w:firstRow="1" w:lastRow="0" w:firstColumn="1" w:lastColumn="0" w:noHBand="0" w:noVBand="0"/>
      </w:tblPr>
      <w:tblGrid>
        <w:gridCol w:w="3773"/>
        <w:gridCol w:w="2958"/>
        <w:gridCol w:w="325"/>
        <w:gridCol w:w="3326"/>
      </w:tblGrid>
      <w:tr w:rsidR="00510E29" w:rsidRPr="00510E29" w:rsidTr="00510E29">
        <w:trPr>
          <w:jc w:val="center"/>
        </w:trPr>
        <w:tc>
          <w:tcPr>
            <w:tcW w:w="3773" w:type="dxa"/>
            <w:hideMark/>
          </w:tcPr>
          <w:p w:rsidR="00510E29" w:rsidRPr="00510E29" w:rsidRDefault="00510E29" w:rsidP="00510E29">
            <w:pPr>
              <w:tabs>
                <w:tab w:val="left" w:pos="7380"/>
              </w:tabs>
              <w:autoSpaceDE w:val="0"/>
              <w:adjustRightInd w:val="0"/>
              <w:spacing w:line="276" w:lineRule="auto"/>
              <w:ind w:hanging="7"/>
              <w:rPr>
                <w:rFonts w:ascii="PT Astra Serif" w:hAnsi="PT Astra Serif"/>
                <w:b/>
                <w:bCs/>
                <w:sz w:val="22"/>
                <w:szCs w:val="22"/>
                <w:lang w:eastAsia="en-US"/>
              </w:rPr>
            </w:pPr>
            <w:r w:rsidRPr="00510E29">
              <w:rPr>
                <w:rFonts w:ascii="PT Astra Serif" w:hAnsi="PT Astra Serif"/>
                <w:b/>
                <w:bCs/>
                <w:sz w:val="22"/>
                <w:szCs w:val="22"/>
                <w:lang w:eastAsia="en-US"/>
              </w:rPr>
              <w:t>Рассмотрено:</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 xml:space="preserve">На заседании педагогического </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Совета протокол №1</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proofErr w:type="gramStart"/>
            <w:r w:rsidRPr="00510E29">
              <w:rPr>
                <w:rFonts w:ascii="PT Astra Serif" w:hAnsi="PT Astra Serif"/>
                <w:bCs/>
                <w:sz w:val="22"/>
                <w:szCs w:val="22"/>
                <w:lang w:eastAsia="en-US"/>
              </w:rPr>
              <w:t>от</w:t>
            </w:r>
            <w:proofErr w:type="gramEnd"/>
            <w:r w:rsidRPr="00510E29">
              <w:rPr>
                <w:rFonts w:ascii="PT Astra Serif" w:hAnsi="PT Astra Serif"/>
                <w:bCs/>
                <w:sz w:val="22"/>
                <w:szCs w:val="22"/>
                <w:lang w:eastAsia="en-US"/>
              </w:rPr>
              <w:t xml:space="preserve"> 31.08.2020</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 xml:space="preserve">Председатель педагогического </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Совета</w:t>
            </w:r>
          </w:p>
          <w:p w:rsidR="00510E29" w:rsidRPr="00510E29" w:rsidRDefault="00510E29" w:rsidP="00510E29">
            <w:pPr>
              <w:widowControl w:val="0"/>
              <w:tabs>
                <w:tab w:val="left" w:pos="7380"/>
              </w:tabs>
              <w:suppressAutoHyphens/>
              <w:autoSpaceDE w:val="0"/>
              <w:autoSpaceDN w:val="0"/>
              <w:adjustRightInd w:val="0"/>
              <w:spacing w:line="276" w:lineRule="auto"/>
              <w:ind w:hanging="7"/>
              <w:rPr>
                <w:rFonts w:ascii="PT Astra Serif" w:hAnsi="PT Astra Serif"/>
                <w:b/>
                <w:bCs/>
                <w:kern w:val="3"/>
                <w:sz w:val="22"/>
                <w:szCs w:val="22"/>
                <w:lang w:eastAsia="en-US"/>
              </w:rPr>
            </w:pPr>
            <w:r w:rsidRPr="00510E29">
              <w:rPr>
                <w:rFonts w:ascii="PT Astra Serif" w:hAnsi="PT Astra Serif"/>
                <w:bCs/>
                <w:sz w:val="22"/>
                <w:szCs w:val="22"/>
                <w:lang w:eastAsia="en-US"/>
              </w:rPr>
              <w:t>Н.А. Новикова_____________</w:t>
            </w:r>
          </w:p>
        </w:tc>
        <w:tc>
          <w:tcPr>
            <w:tcW w:w="2958" w:type="dxa"/>
            <w:hideMark/>
          </w:tcPr>
          <w:p w:rsidR="00510E29" w:rsidRPr="00510E29" w:rsidRDefault="00510E29" w:rsidP="00510E29">
            <w:pPr>
              <w:tabs>
                <w:tab w:val="left" w:pos="7380"/>
              </w:tabs>
              <w:autoSpaceDE w:val="0"/>
              <w:adjustRightInd w:val="0"/>
              <w:spacing w:line="276" w:lineRule="auto"/>
              <w:ind w:hanging="7"/>
              <w:rPr>
                <w:rFonts w:ascii="PT Astra Serif" w:hAnsi="PT Astra Serif"/>
                <w:b/>
                <w:bCs/>
                <w:sz w:val="22"/>
                <w:szCs w:val="22"/>
                <w:lang w:eastAsia="en-US"/>
              </w:rPr>
            </w:pPr>
            <w:r w:rsidRPr="00510E29">
              <w:rPr>
                <w:rFonts w:ascii="PT Astra Serif" w:hAnsi="PT Astra Serif"/>
                <w:b/>
                <w:bCs/>
                <w:sz w:val="22"/>
                <w:szCs w:val="22"/>
                <w:lang w:eastAsia="en-US"/>
              </w:rPr>
              <w:t>Согласовано:</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proofErr w:type="gramStart"/>
            <w:r w:rsidRPr="00510E29">
              <w:rPr>
                <w:rFonts w:ascii="PT Astra Serif" w:hAnsi="PT Astra Serif"/>
                <w:bCs/>
                <w:sz w:val="22"/>
                <w:szCs w:val="22"/>
                <w:lang w:eastAsia="en-US"/>
              </w:rPr>
              <w:t>заместитель</w:t>
            </w:r>
            <w:proofErr w:type="gramEnd"/>
            <w:r w:rsidRPr="00510E29">
              <w:rPr>
                <w:rFonts w:ascii="PT Astra Serif" w:hAnsi="PT Astra Serif"/>
                <w:bCs/>
                <w:sz w:val="22"/>
                <w:szCs w:val="22"/>
                <w:lang w:eastAsia="en-US"/>
              </w:rPr>
              <w:t xml:space="preserve"> заведующего </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МАДОУ «Умка»</w:t>
            </w:r>
          </w:p>
          <w:p w:rsidR="00510E29" w:rsidRPr="00510E29" w:rsidRDefault="00510E29" w:rsidP="00510E29">
            <w:pPr>
              <w:tabs>
                <w:tab w:val="left" w:pos="7380"/>
              </w:tabs>
              <w:autoSpaceDE w:val="0"/>
              <w:adjustRightInd w:val="0"/>
              <w:spacing w:line="276" w:lineRule="auto"/>
              <w:ind w:hanging="7"/>
              <w:rPr>
                <w:rFonts w:ascii="PT Astra Serif" w:hAnsi="PT Astra Serif"/>
                <w:bCs/>
                <w:sz w:val="22"/>
                <w:szCs w:val="22"/>
                <w:lang w:eastAsia="en-US"/>
              </w:rPr>
            </w:pPr>
            <w:r w:rsidRPr="00510E29">
              <w:rPr>
                <w:rFonts w:ascii="PT Astra Serif" w:hAnsi="PT Astra Serif"/>
                <w:bCs/>
                <w:sz w:val="22"/>
                <w:szCs w:val="22"/>
                <w:lang w:eastAsia="en-US"/>
              </w:rPr>
              <w:t xml:space="preserve">Н.А. Новикова _________ </w:t>
            </w:r>
          </w:p>
          <w:p w:rsidR="00510E29" w:rsidRPr="00510E29" w:rsidRDefault="00510E29" w:rsidP="00510E29">
            <w:pPr>
              <w:widowControl w:val="0"/>
              <w:tabs>
                <w:tab w:val="left" w:pos="7380"/>
              </w:tabs>
              <w:suppressAutoHyphens/>
              <w:autoSpaceDE w:val="0"/>
              <w:autoSpaceDN w:val="0"/>
              <w:adjustRightInd w:val="0"/>
              <w:spacing w:line="276" w:lineRule="auto"/>
              <w:rPr>
                <w:rFonts w:ascii="PT Astra Serif" w:hAnsi="PT Astra Serif"/>
                <w:bCs/>
                <w:kern w:val="3"/>
                <w:sz w:val="22"/>
                <w:szCs w:val="22"/>
                <w:lang w:eastAsia="en-US"/>
              </w:rPr>
            </w:pPr>
            <w:proofErr w:type="gramStart"/>
            <w:r w:rsidRPr="00510E29">
              <w:rPr>
                <w:rFonts w:ascii="PT Astra Serif" w:hAnsi="PT Astra Serif"/>
                <w:bCs/>
                <w:sz w:val="22"/>
                <w:szCs w:val="22"/>
                <w:lang w:eastAsia="en-US"/>
              </w:rPr>
              <w:t>от</w:t>
            </w:r>
            <w:proofErr w:type="gramEnd"/>
            <w:r w:rsidRPr="00510E29">
              <w:rPr>
                <w:rFonts w:ascii="PT Astra Serif" w:hAnsi="PT Astra Serif"/>
                <w:bCs/>
                <w:sz w:val="22"/>
                <w:szCs w:val="22"/>
                <w:lang w:eastAsia="en-US"/>
              </w:rPr>
              <w:t xml:space="preserve"> 31.08.2020</w:t>
            </w:r>
          </w:p>
        </w:tc>
        <w:tc>
          <w:tcPr>
            <w:tcW w:w="325" w:type="dxa"/>
          </w:tcPr>
          <w:p w:rsidR="00510E29" w:rsidRPr="00510E29" w:rsidRDefault="00510E29" w:rsidP="00510E29">
            <w:pPr>
              <w:widowControl w:val="0"/>
              <w:tabs>
                <w:tab w:val="left" w:pos="7380"/>
              </w:tabs>
              <w:suppressAutoHyphens/>
              <w:autoSpaceDE w:val="0"/>
              <w:autoSpaceDN w:val="0"/>
              <w:adjustRightInd w:val="0"/>
              <w:spacing w:line="276" w:lineRule="auto"/>
              <w:ind w:hanging="7"/>
              <w:rPr>
                <w:rFonts w:ascii="PT Astra Serif" w:hAnsi="PT Astra Serif"/>
                <w:bCs/>
                <w:kern w:val="3"/>
                <w:sz w:val="22"/>
                <w:szCs w:val="22"/>
                <w:lang w:eastAsia="en-US"/>
              </w:rPr>
            </w:pPr>
          </w:p>
        </w:tc>
        <w:tc>
          <w:tcPr>
            <w:tcW w:w="3326" w:type="dxa"/>
            <w:hideMark/>
          </w:tcPr>
          <w:p w:rsidR="00510E29" w:rsidRPr="00510E29" w:rsidRDefault="00510E29" w:rsidP="00510E29">
            <w:pPr>
              <w:rPr>
                <w:rFonts w:ascii="PT Astra Serif" w:hAnsi="PT Astra Serif"/>
                <w:bCs/>
                <w:kern w:val="3"/>
                <w:sz w:val="22"/>
                <w:szCs w:val="22"/>
                <w:lang w:eastAsia="en-US"/>
              </w:rPr>
            </w:pPr>
          </w:p>
        </w:tc>
      </w:tr>
    </w:tbl>
    <w:p w:rsidR="00424DC8" w:rsidRPr="00424DC8" w:rsidRDefault="00424DC8" w:rsidP="00424DC8">
      <w:pPr>
        <w:ind w:firstLine="6096"/>
        <w:rPr>
          <w:rFonts w:ascii="PT Astra Serif" w:hAnsi="PT Astra Serif"/>
          <w:b/>
        </w:rPr>
      </w:pPr>
    </w:p>
    <w:p w:rsidR="00424DC8" w:rsidRPr="00424DC8" w:rsidRDefault="00424DC8" w:rsidP="00424DC8">
      <w:pPr>
        <w:ind w:firstLine="6096"/>
        <w:rPr>
          <w:rFonts w:ascii="PT Astra Serif" w:hAnsi="PT Astra Serif"/>
          <w:b/>
        </w:rPr>
      </w:pPr>
    </w:p>
    <w:p w:rsidR="00424DC8" w:rsidRPr="00424DC8" w:rsidRDefault="00424DC8" w:rsidP="00424DC8">
      <w:pPr>
        <w:rPr>
          <w:rFonts w:ascii="PT Astra Serif" w:hAnsi="PT Astra Serif"/>
          <w:vanish/>
          <w:sz w:val="22"/>
          <w:szCs w:val="22"/>
          <w:lang w:eastAsia="en-US"/>
        </w:rPr>
      </w:pPr>
    </w:p>
    <w:p w:rsidR="00424DC8" w:rsidRPr="00424DC8" w:rsidRDefault="00424DC8" w:rsidP="00424DC8">
      <w:pPr>
        <w:jc w:val="both"/>
        <w:rPr>
          <w:rFonts w:ascii="PT Astra Serif" w:hAnsi="PT Astra Serif"/>
          <w:b/>
          <w:lang w:eastAsia="en-US"/>
        </w:rPr>
      </w:pPr>
    </w:p>
    <w:p w:rsidR="00424DC8" w:rsidRPr="00424DC8" w:rsidRDefault="00424DC8" w:rsidP="00424DC8">
      <w:pPr>
        <w:rPr>
          <w:rFonts w:ascii="PT Astra Serif" w:hAnsi="PT Astra Serif"/>
        </w:rPr>
      </w:pPr>
    </w:p>
    <w:p w:rsidR="00424DC8" w:rsidRPr="00424DC8" w:rsidRDefault="00424DC8" w:rsidP="00424DC8">
      <w:pPr>
        <w:rPr>
          <w:rFonts w:ascii="PT Astra Serif" w:hAnsi="PT Astra Serif"/>
        </w:rPr>
      </w:pPr>
    </w:p>
    <w:p w:rsidR="00424DC8" w:rsidRPr="00424DC8" w:rsidRDefault="00424DC8" w:rsidP="00424DC8">
      <w:pPr>
        <w:rPr>
          <w:rFonts w:ascii="PT Astra Serif" w:hAnsi="PT Astra Serif"/>
        </w:rPr>
      </w:pPr>
    </w:p>
    <w:p w:rsidR="00424DC8" w:rsidRPr="00424DC8" w:rsidRDefault="00424DC8" w:rsidP="00424DC8">
      <w:pPr>
        <w:spacing w:line="276" w:lineRule="auto"/>
        <w:jc w:val="center"/>
        <w:rPr>
          <w:rFonts w:ascii="PT Astra Serif" w:hAnsi="PT Astra Serif"/>
          <w:b/>
          <w:bCs/>
          <w:szCs w:val="32"/>
        </w:rPr>
      </w:pPr>
      <w:r w:rsidRPr="00424DC8">
        <w:rPr>
          <w:rFonts w:ascii="PT Astra Serif" w:hAnsi="PT Astra Serif"/>
          <w:b/>
          <w:bCs/>
          <w:szCs w:val="32"/>
        </w:rPr>
        <w:t>Рабочая программа</w:t>
      </w:r>
    </w:p>
    <w:p w:rsidR="00424DC8" w:rsidRPr="00424DC8" w:rsidRDefault="00424DC8" w:rsidP="00424DC8">
      <w:pPr>
        <w:spacing w:line="360" w:lineRule="auto"/>
        <w:jc w:val="center"/>
        <w:rPr>
          <w:rFonts w:ascii="PT Astra Serif" w:eastAsia="Calibri" w:hAnsi="PT Astra Serif"/>
          <w:b/>
          <w:bCs/>
          <w:color w:val="000000"/>
          <w:szCs w:val="32"/>
        </w:rPr>
      </w:pPr>
      <w:proofErr w:type="gramStart"/>
      <w:r w:rsidRPr="00424DC8">
        <w:rPr>
          <w:rFonts w:ascii="PT Astra Serif" w:hAnsi="PT Astra Serif"/>
          <w:b/>
          <w:bCs/>
          <w:color w:val="000000"/>
          <w:szCs w:val="32"/>
        </w:rPr>
        <w:t>по</w:t>
      </w:r>
      <w:proofErr w:type="gramEnd"/>
      <w:r w:rsidRPr="00424DC8">
        <w:rPr>
          <w:rFonts w:ascii="PT Astra Serif" w:hAnsi="PT Astra Serif"/>
          <w:b/>
          <w:bCs/>
          <w:color w:val="000000"/>
          <w:szCs w:val="32"/>
        </w:rPr>
        <w:t xml:space="preserve"> разделу </w:t>
      </w:r>
      <w:r>
        <w:rPr>
          <w:rFonts w:ascii="PT Astra Serif" w:eastAsia="Calibri" w:hAnsi="PT Astra Serif"/>
          <w:b/>
          <w:bCs/>
          <w:color w:val="000000"/>
          <w:szCs w:val="32"/>
        </w:rPr>
        <w:t>«</w:t>
      </w:r>
      <w:r w:rsidR="00CD1F6D">
        <w:rPr>
          <w:rFonts w:ascii="PT Astra Serif" w:eastAsia="Calibri" w:hAnsi="PT Astra Serif"/>
          <w:b/>
          <w:bCs/>
          <w:color w:val="000000"/>
          <w:szCs w:val="32"/>
        </w:rPr>
        <w:t>Рисование</w:t>
      </w:r>
      <w:r w:rsidRPr="00424DC8">
        <w:rPr>
          <w:rFonts w:ascii="PT Astra Serif" w:eastAsia="Calibri" w:hAnsi="PT Astra Serif"/>
          <w:b/>
          <w:bCs/>
          <w:color w:val="000000"/>
          <w:szCs w:val="32"/>
        </w:rPr>
        <w:t xml:space="preserve">» </w:t>
      </w:r>
    </w:p>
    <w:p w:rsidR="00424DC8" w:rsidRPr="00424DC8" w:rsidRDefault="00424DC8" w:rsidP="00424DC8">
      <w:pPr>
        <w:spacing w:line="276" w:lineRule="auto"/>
        <w:jc w:val="center"/>
        <w:rPr>
          <w:rFonts w:ascii="PT Astra Serif" w:hAnsi="PT Astra Serif"/>
          <w:b/>
          <w:bCs/>
          <w:color w:val="000000"/>
          <w:szCs w:val="32"/>
        </w:rPr>
      </w:pPr>
      <w:proofErr w:type="gramStart"/>
      <w:r w:rsidRPr="00424DC8">
        <w:rPr>
          <w:rFonts w:ascii="PT Astra Serif" w:hAnsi="PT Astra Serif"/>
          <w:b/>
          <w:bCs/>
          <w:color w:val="000000"/>
          <w:szCs w:val="32"/>
        </w:rPr>
        <w:t>образов</w:t>
      </w:r>
      <w:r>
        <w:rPr>
          <w:rFonts w:ascii="PT Astra Serif" w:hAnsi="PT Astra Serif"/>
          <w:b/>
          <w:bCs/>
          <w:color w:val="000000"/>
          <w:szCs w:val="32"/>
        </w:rPr>
        <w:t>ательной</w:t>
      </w:r>
      <w:proofErr w:type="gramEnd"/>
      <w:r>
        <w:rPr>
          <w:rFonts w:ascii="PT Astra Serif" w:hAnsi="PT Astra Serif"/>
          <w:b/>
          <w:bCs/>
          <w:color w:val="000000"/>
          <w:szCs w:val="32"/>
        </w:rPr>
        <w:t xml:space="preserve"> области «Художественно-эстетическое</w:t>
      </w:r>
      <w:r w:rsidRPr="00424DC8">
        <w:rPr>
          <w:rFonts w:ascii="PT Astra Serif" w:hAnsi="PT Astra Serif"/>
          <w:b/>
          <w:bCs/>
          <w:color w:val="000000"/>
          <w:szCs w:val="32"/>
        </w:rPr>
        <w:t xml:space="preserve"> развитие»</w:t>
      </w:r>
    </w:p>
    <w:p w:rsidR="00424DC8" w:rsidRPr="00424DC8" w:rsidRDefault="00424DC8" w:rsidP="00424DC8">
      <w:pPr>
        <w:spacing w:line="276" w:lineRule="auto"/>
        <w:jc w:val="center"/>
        <w:rPr>
          <w:rFonts w:ascii="PT Astra Serif" w:hAnsi="PT Astra Serif"/>
          <w:b/>
          <w:bCs/>
          <w:szCs w:val="32"/>
        </w:rPr>
      </w:pPr>
      <w:proofErr w:type="gramStart"/>
      <w:r>
        <w:rPr>
          <w:rFonts w:ascii="PT Astra Serif" w:hAnsi="PT Astra Serif"/>
          <w:b/>
          <w:bCs/>
          <w:color w:val="000000"/>
          <w:szCs w:val="32"/>
        </w:rPr>
        <w:t>для</w:t>
      </w:r>
      <w:proofErr w:type="gramEnd"/>
      <w:r>
        <w:rPr>
          <w:rFonts w:ascii="PT Astra Serif" w:hAnsi="PT Astra Serif"/>
          <w:b/>
          <w:bCs/>
          <w:color w:val="000000"/>
          <w:szCs w:val="32"/>
        </w:rPr>
        <w:t xml:space="preserve"> детей первой</w:t>
      </w:r>
      <w:r w:rsidRPr="00424DC8">
        <w:rPr>
          <w:rFonts w:ascii="PT Astra Serif" w:hAnsi="PT Astra Serif"/>
          <w:b/>
          <w:bCs/>
          <w:color w:val="000000"/>
          <w:szCs w:val="32"/>
        </w:rPr>
        <w:t xml:space="preserve"> младшей группы</w:t>
      </w:r>
    </w:p>
    <w:p w:rsidR="00424DC8" w:rsidRPr="00424DC8" w:rsidRDefault="00424DC8" w:rsidP="00424DC8">
      <w:pPr>
        <w:spacing w:line="276" w:lineRule="auto"/>
        <w:jc w:val="center"/>
        <w:outlineLvl w:val="0"/>
        <w:rPr>
          <w:rFonts w:ascii="PT Astra Serif" w:hAnsi="PT Astra Serif"/>
          <w:b/>
        </w:rPr>
      </w:pPr>
      <w:proofErr w:type="gramStart"/>
      <w:r w:rsidRPr="00424DC8">
        <w:rPr>
          <w:rFonts w:ascii="PT Astra Serif" w:hAnsi="PT Astra Serif"/>
          <w:b/>
        </w:rPr>
        <w:t>муниципального</w:t>
      </w:r>
      <w:proofErr w:type="gramEnd"/>
      <w:r w:rsidRPr="00424DC8">
        <w:rPr>
          <w:rFonts w:ascii="PT Astra Serif" w:hAnsi="PT Astra Serif"/>
          <w:b/>
        </w:rPr>
        <w:t xml:space="preserve"> автономного дошкольного образовательного учреждения </w:t>
      </w:r>
    </w:p>
    <w:p w:rsidR="00424DC8" w:rsidRPr="00424DC8" w:rsidRDefault="00424DC8" w:rsidP="00424DC8">
      <w:pPr>
        <w:spacing w:line="276" w:lineRule="auto"/>
        <w:jc w:val="center"/>
        <w:rPr>
          <w:rFonts w:ascii="PT Astra Serif" w:hAnsi="PT Astra Serif"/>
          <w:b/>
        </w:rPr>
      </w:pPr>
      <w:r w:rsidRPr="00424DC8">
        <w:rPr>
          <w:rFonts w:ascii="PT Astra Serif" w:hAnsi="PT Astra Serif"/>
          <w:b/>
        </w:rPr>
        <w:t>«Умка»</w:t>
      </w:r>
    </w:p>
    <w:p w:rsidR="00424DC8" w:rsidRPr="00424DC8" w:rsidRDefault="00424DC8" w:rsidP="00424DC8">
      <w:pPr>
        <w:spacing w:line="276" w:lineRule="auto"/>
        <w:jc w:val="center"/>
        <w:rPr>
          <w:rFonts w:ascii="PT Astra Serif" w:hAnsi="PT Astra Serif"/>
          <w:b/>
        </w:rPr>
      </w:pPr>
      <w:proofErr w:type="gramStart"/>
      <w:r w:rsidRPr="00424DC8">
        <w:rPr>
          <w:rFonts w:ascii="PT Astra Serif" w:hAnsi="PT Astra Serif"/>
          <w:b/>
        </w:rPr>
        <w:t>муниципального</w:t>
      </w:r>
      <w:proofErr w:type="gramEnd"/>
      <w:r w:rsidRPr="00424DC8">
        <w:rPr>
          <w:rFonts w:ascii="PT Astra Serif" w:hAnsi="PT Astra Serif"/>
          <w:b/>
        </w:rPr>
        <w:t xml:space="preserve"> образования город Ноябрьск</w:t>
      </w:r>
    </w:p>
    <w:p w:rsidR="00424DC8" w:rsidRPr="00424DC8" w:rsidRDefault="00424DC8" w:rsidP="00424DC8">
      <w:pPr>
        <w:jc w:val="both"/>
        <w:rPr>
          <w:rFonts w:ascii="PT Astra Serif" w:hAnsi="PT Astra Serif"/>
        </w:rPr>
      </w:pPr>
    </w:p>
    <w:p w:rsidR="00424DC8" w:rsidRPr="00424DC8" w:rsidRDefault="00424DC8" w:rsidP="00424DC8">
      <w:pPr>
        <w:jc w:val="center"/>
        <w:rPr>
          <w:rFonts w:ascii="PT Astra Serif" w:eastAsia="Calibri" w:hAnsi="PT Astra Serif"/>
          <w:sz w:val="22"/>
          <w:szCs w:val="22"/>
          <w:lang w:eastAsia="ar-SA"/>
        </w:rPr>
      </w:pPr>
    </w:p>
    <w:p w:rsidR="00424DC8" w:rsidRPr="00424DC8" w:rsidRDefault="00424DC8" w:rsidP="00424DC8">
      <w:pPr>
        <w:jc w:val="center"/>
        <w:rPr>
          <w:rFonts w:ascii="PT Astra Serif" w:eastAsia="Calibri" w:hAnsi="PT Astra Serif"/>
          <w:color w:val="000000"/>
          <w:sz w:val="22"/>
          <w:szCs w:val="22"/>
          <w:lang w:eastAsia="en-US"/>
        </w:rPr>
      </w:pPr>
      <w:r w:rsidRPr="00424DC8">
        <w:rPr>
          <w:rFonts w:ascii="PT Astra Serif" w:eastAsia="Calibri" w:hAnsi="PT Astra Serif"/>
          <w:color w:val="000000"/>
          <w:sz w:val="22"/>
          <w:szCs w:val="22"/>
          <w:lang w:eastAsia="en-US"/>
        </w:rPr>
        <w:t xml:space="preserve">1 непрерывная образовательная деятельность в неделю </w:t>
      </w:r>
    </w:p>
    <w:p w:rsidR="00424DC8" w:rsidRPr="00424DC8" w:rsidRDefault="00424DC8" w:rsidP="00424DC8">
      <w:pPr>
        <w:jc w:val="center"/>
        <w:rPr>
          <w:rFonts w:ascii="PT Astra Serif" w:eastAsia="Calibri" w:hAnsi="PT Astra Serif"/>
          <w:color w:val="000000"/>
          <w:sz w:val="22"/>
          <w:szCs w:val="22"/>
          <w:lang w:eastAsia="en-US"/>
        </w:rPr>
      </w:pPr>
      <w:r w:rsidRPr="00424DC8">
        <w:rPr>
          <w:rFonts w:ascii="PT Astra Serif" w:eastAsia="Calibri" w:hAnsi="PT Astra Serif"/>
          <w:color w:val="000000"/>
          <w:sz w:val="22"/>
          <w:szCs w:val="22"/>
          <w:lang w:eastAsia="en-US"/>
        </w:rPr>
        <w:t xml:space="preserve"> (</w:t>
      </w:r>
      <w:proofErr w:type="gramStart"/>
      <w:r w:rsidRPr="00424DC8">
        <w:rPr>
          <w:rFonts w:ascii="PT Astra Serif" w:eastAsia="Calibri" w:hAnsi="PT Astra Serif"/>
          <w:color w:val="000000"/>
          <w:sz w:val="22"/>
          <w:szCs w:val="22"/>
          <w:lang w:eastAsia="en-US"/>
        </w:rPr>
        <w:t>всего</w:t>
      </w:r>
      <w:proofErr w:type="gramEnd"/>
      <w:r w:rsidRPr="00424DC8">
        <w:rPr>
          <w:rFonts w:ascii="PT Astra Serif" w:eastAsia="Calibri" w:hAnsi="PT Astra Serif"/>
          <w:color w:val="000000"/>
          <w:sz w:val="22"/>
          <w:szCs w:val="22"/>
          <w:lang w:eastAsia="en-US"/>
        </w:rPr>
        <w:t xml:space="preserve"> 3</w:t>
      </w:r>
      <w:r w:rsidR="00510E29">
        <w:rPr>
          <w:rFonts w:ascii="PT Astra Serif" w:eastAsia="Calibri" w:hAnsi="PT Astra Serif"/>
          <w:color w:val="000000"/>
          <w:sz w:val="22"/>
          <w:szCs w:val="22"/>
          <w:lang w:eastAsia="en-US"/>
        </w:rPr>
        <w:t>7</w:t>
      </w:r>
      <w:r w:rsidRPr="00424DC8">
        <w:rPr>
          <w:rFonts w:ascii="PT Astra Serif" w:eastAsia="Calibri" w:hAnsi="PT Astra Serif"/>
          <w:color w:val="000000"/>
          <w:sz w:val="22"/>
          <w:szCs w:val="22"/>
          <w:lang w:eastAsia="en-US"/>
        </w:rPr>
        <w:t xml:space="preserve"> непрерывных образовательных деятельностей в год)</w:t>
      </w:r>
    </w:p>
    <w:p w:rsidR="00424DC8" w:rsidRPr="00424DC8" w:rsidRDefault="00424DC8" w:rsidP="00424DC8">
      <w:pPr>
        <w:jc w:val="center"/>
        <w:rPr>
          <w:rFonts w:ascii="PT Astra Serif" w:eastAsia="Calibri" w:hAnsi="PT Astra Serif"/>
          <w:b/>
          <w:sz w:val="22"/>
          <w:szCs w:val="22"/>
          <w:lang w:eastAsia="en-US"/>
        </w:rPr>
      </w:pP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jc w:val="right"/>
        <w:rPr>
          <w:rFonts w:ascii="PT Astra Serif" w:eastAsia="Calibri" w:hAnsi="PT Astra Serif"/>
          <w:b/>
          <w:sz w:val="22"/>
          <w:szCs w:val="22"/>
          <w:lang w:eastAsia="en-US"/>
        </w:rPr>
      </w:pPr>
    </w:p>
    <w:p w:rsidR="00424DC8" w:rsidRPr="00424DC8" w:rsidRDefault="00424DC8" w:rsidP="00424DC8">
      <w:pPr>
        <w:jc w:val="right"/>
        <w:rPr>
          <w:rFonts w:ascii="PT Astra Serif" w:eastAsia="Calibri" w:hAnsi="PT Astra Serif"/>
          <w:sz w:val="22"/>
          <w:szCs w:val="22"/>
          <w:lang w:eastAsia="en-US"/>
        </w:rPr>
      </w:pPr>
      <w:r w:rsidRPr="00424DC8">
        <w:rPr>
          <w:rFonts w:ascii="PT Astra Serif" w:eastAsia="Calibri" w:hAnsi="PT Astra Serif"/>
          <w:b/>
          <w:sz w:val="22"/>
          <w:szCs w:val="22"/>
          <w:lang w:eastAsia="en-US"/>
        </w:rPr>
        <w:t>Составитель</w:t>
      </w:r>
      <w:r w:rsidRPr="00424DC8">
        <w:rPr>
          <w:rFonts w:ascii="PT Astra Serif" w:eastAsia="Calibri" w:hAnsi="PT Astra Serif"/>
          <w:sz w:val="22"/>
          <w:szCs w:val="22"/>
          <w:lang w:eastAsia="en-US"/>
        </w:rPr>
        <w:t>:</w:t>
      </w:r>
    </w:p>
    <w:p w:rsidR="00424DC8" w:rsidRPr="00424DC8" w:rsidRDefault="00424DC8" w:rsidP="00424DC8">
      <w:pPr>
        <w:jc w:val="right"/>
        <w:rPr>
          <w:rFonts w:ascii="PT Astra Serif" w:eastAsia="Calibri" w:hAnsi="PT Astra Serif"/>
          <w:sz w:val="22"/>
          <w:szCs w:val="22"/>
          <w:lang w:eastAsia="en-US"/>
        </w:rPr>
      </w:pPr>
      <w:proofErr w:type="gramStart"/>
      <w:r w:rsidRPr="00424DC8">
        <w:rPr>
          <w:rFonts w:ascii="PT Astra Serif" w:eastAsia="Calibri" w:hAnsi="PT Astra Serif"/>
          <w:sz w:val="22"/>
          <w:szCs w:val="22"/>
          <w:lang w:eastAsia="en-US"/>
        </w:rPr>
        <w:t>воспитатель</w:t>
      </w:r>
      <w:proofErr w:type="gramEnd"/>
    </w:p>
    <w:p w:rsidR="00424DC8" w:rsidRPr="00424DC8" w:rsidRDefault="00424DC8" w:rsidP="00424DC8">
      <w:pPr>
        <w:jc w:val="right"/>
        <w:rPr>
          <w:rFonts w:ascii="PT Astra Serif" w:eastAsia="Calibri" w:hAnsi="PT Astra Serif"/>
          <w:sz w:val="22"/>
          <w:szCs w:val="22"/>
          <w:lang w:eastAsia="en-US"/>
        </w:rPr>
      </w:pPr>
      <w:r w:rsidRPr="00424DC8">
        <w:rPr>
          <w:rFonts w:ascii="PT Astra Serif" w:eastAsia="Calibri" w:hAnsi="PT Astra Serif"/>
          <w:sz w:val="22"/>
          <w:szCs w:val="22"/>
          <w:lang w:eastAsia="en-US"/>
        </w:rPr>
        <w:t>МАДОУ «Умка»</w:t>
      </w:r>
    </w:p>
    <w:p w:rsidR="00424DC8" w:rsidRPr="00424DC8" w:rsidRDefault="00424DC8" w:rsidP="00424DC8">
      <w:pPr>
        <w:jc w:val="center"/>
        <w:rPr>
          <w:rFonts w:ascii="PT Astra Serif" w:eastAsia="Calibri" w:hAnsi="PT Astra Serif"/>
          <w:sz w:val="22"/>
          <w:szCs w:val="22"/>
          <w:lang w:eastAsia="en-US"/>
        </w:rPr>
      </w:pPr>
      <w:r w:rsidRPr="00424DC8">
        <w:rPr>
          <w:rFonts w:ascii="PT Astra Serif" w:eastAsia="Calibri" w:hAnsi="PT Astra Serif"/>
          <w:sz w:val="22"/>
          <w:szCs w:val="22"/>
          <w:lang w:eastAsia="en-US"/>
        </w:rPr>
        <w:t xml:space="preserve">                                                                                                                                                 </w:t>
      </w:r>
      <w:proofErr w:type="spellStart"/>
      <w:r w:rsidR="00510E29">
        <w:rPr>
          <w:rFonts w:ascii="PT Astra Serif" w:eastAsia="Calibri" w:hAnsi="PT Astra Serif"/>
          <w:sz w:val="22"/>
          <w:szCs w:val="22"/>
          <w:lang w:eastAsia="en-US"/>
        </w:rPr>
        <w:t>Клюшина</w:t>
      </w:r>
      <w:proofErr w:type="spellEnd"/>
      <w:r w:rsidR="00510E29">
        <w:rPr>
          <w:rFonts w:ascii="PT Astra Serif" w:eastAsia="Calibri" w:hAnsi="PT Astra Serif"/>
          <w:sz w:val="22"/>
          <w:szCs w:val="22"/>
          <w:lang w:eastAsia="en-US"/>
        </w:rPr>
        <w:t xml:space="preserve"> Н.В.</w:t>
      </w: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jc w:val="right"/>
        <w:rPr>
          <w:rFonts w:ascii="PT Astra Serif" w:eastAsia="Calibri" w:hAnsi="PT Astra Serif"/>
          <w:b/>
          <w:sz w:val="22"/>
          <w:szCs w:val="22"/>
          <w:lang w:eastAsia="en-US"/>
        </w:rPr>
      </w:pPr>
    </w:p>
    <w:p w:rsidR="00424DC8" w:rsidRPr="00424DC8" w:rsidRDefault="00424DC8" w:rsidP="00424DC8">
      <w:pPr>
        <w:jc w:val="right"/>
        <w:rPr>
          <w:rFonts w:ascii="PT Astra Serif" w:eastAsia="Calibri" w:hAnsi="PT Astra Serif"/>
          <w:b/>
          <w:sz w:val="22"/>
          <w:szCs w:val="22"/>
          <w:lang w:eastAsia="en-US"/>
        </w:rPr>
      </w:pPr>
    </w:p>
    <w:p w:rsidR="00424DC8" w:rsidRPr="00424DC8" w:rsidRDefault="00424DC8" w:rsidP="00424DC8">
      <w:pPr>
        <w:jc w:val="right"/>
        <w:rPr>
          <w:rFonts w:ascii="PT Astra Serif" w:eastAsia="Calibri" w:hAnsi="PT Astra Serif"/>
          <w:b/>
          <w:sz w:val="22"/>
          <w:szCs w:val="22"/>
          <w:lang w:eastAsia="en-US"/>
        </w:rPr>
      </w:pPr>
    </w:p>
    <w:p w:rsidR="00424DC8" w:rsidRPr="00424DC8" w:rsidRDefault="00424DC8" w:rsidP="00424DC8">
      <w:pPr>
        <w:jc w:val="center"/>
        <w:rPr>
          <w:rFonts w:ascii="PT Astra Serif" w:eastAsia="Calibri" w:hAnsi="PT Astra Serif"/>
          <w:b/>
          <w:sz w:val="22"/>
          <w:szCs w:val="22"/>
          <w:lang w:eastAsia="en-US"/>
        </w:rPr>
      </w:pPr>
    </w:p>
    <w:p w:rsidR="00424DC8" w:rsidRPr="00424DC8" w:rsidRDefault="00424DC8" w:rsidP="00424DC8">
      <w:pPr>
        <w:rPr>
          <w:rFonts w:ascii="PT Astra Serif" w:eastAsia="Calibri" w:hAnsi="PT Astra Serif"/>
          <w:b/>
          <w:sz w:val="22"/>
          <w:szCs w:val="22"/>
          <w:lang w:eastAsia="en-US"/>
        </w:rPr>
      </w:pPr>
    </w:p>
    <w:p w:rsidR="00424DC8" w:rsidRPr="00424DC8" w:rsidRDefault="00424DC8" w:rsidP="00424DC8">
      <w:pPr>
        <w:rPr>
          <w:rFonts w:ascii="PT Astra Serif" w:eastAsia="Calibri" w:hAnsi="PT Astra Serif"/>
          <w:b/>
          <w:sz w:val="22"/>
          <w:szCs w:val="22"/>
          <w:lang w:eastAsia="en-US"/>
        </w:rPr>
      </w:pP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rPr>
          <w:rFonts w:ascii="PT Astra Serif" w:eastAsia="Calibri" w:hAnsi="PT Astra Serif"/>
          <w:sz w:val="22"/>
          <w:szCs w:val="22"/>
          <w:lang w:eastAsia="en-US"/>
        </w:rPr>
      </w:pPr>
    </w:p>
    <w:p w:rsidR="00424DC8" w:rsidRPr="00424DC8" w:rsidRDefault="00424DC8" w:rsidP="00424DC8">
      <w:pPr>
        <w:rPr>
          <w:rFonts w:ascii="PT Astra Serif" w:eastAsia="Calibri" w:hAnsi="PT Astra Serif"/>
          <w:sz w:val="22"/>
          <w:szCs w:val="22"/>
          <w:lang w:eastAsia="en-US"/>
        </w:rPr>
      </w:pPr>
    </w:p>
    <w:p w:rsidR="00CD1F6D" w:rsidRDefault="00424DC8" w:rsidP="00424DC8">
      <w:pPr>
        <w:jc w:val="center"/>
        <w:rPr>
          <w:rFonts w:ascii="PT Astra Serif" w:eastAsia="Calibri" w:hAnsi="PT Astra Serif"/>
          <w:sz w:val="22"/>
          <w:szCs w:val="22"/>
          <w:lang w:eastAsia="en-US"/>
        </w:rPr>
        <w:sectPr w:rsidR="00CD1F6D" w:rsidSect="00D67292">
          <w:pgSz w:w="11906" w:h="16838"/>
          <w:pgMar w:top="851" w:right="1134" w:bottom="851" w:left="1134" w:header="567" w:footer="567" w:gutter="0"/>
          <w:pgNumType w:start="1"/>
          <w:cols w:space="708"/>
          <w:docGrid w:linePitch="360"/>
        </w:sectPr>
      </w:pPr>
      <w:r w:rsidRPr="00424DC8">
        <w:rPr>
          <w:rFonts w:ascii="PT Astra Serif" w:eastAsia="Calibri" w:hAnsi="PT Astra Serif"/>
          <w:sz w:val="22"/>
          <w:szCs w:val="22"/>
          <w:lang w:eastAsia="en-US"/>
        </w:rPr>
        <w:t>20</w:t>
      </w:r>
      <w:r w:rsidR="00510E29">
        <w:rPr>
          <w:rFonts w:ascii="PT Astra Serif" w:eastAsia="Calibri" w:hAnsi="PT Astra Serif"/>
          <w:sz w:val="22"/>
          <w:szCs w:val="22"/>
          <w:lang w:eastAsia="en-US"/>
        </w:rPr>
        <w:t>20</w:t>
      </w:r>
      <w:r w:rsidRPr="00424DC8">
        <w:rPr>
          <w:rFonts w:ascii="PT Astra Serif" w:eastAsia="Calibri" w:hAnsi="PT Astra Serif"/>
          <w:sz w:val="22"/>
          <w:szCs w:val="22"/>
          <w:lang w:eastAsia="en-US"/>
        </w:rPr>
        <w:t>-202</w:t>
      </w:r>
      <w:r w:rsidR="00510E29">
        <w:rPr>
          <w:rFonts w:ascii="PT Astra Serif" w:eastAsia="Calibri" w:hAnsi="PT Astra Serif"/>
          <w:sz w:val="22"/>
          <w:szCs w:val="22"/>
          <w:lang w:eastAsia="en-US"/>
        </w:rPr>
        <w:t xml:space="preserve">1 </w:t>
      </w:r>
      <w:r w:rsidRPr="00424DC8">
        <w:rPr>
          <w:rFonts w:ascii="PT Astra Serif" w:eastAsia="Calibri" w:hAnsi="PT Astra Serif"/>
          <w:sz w:val="22"/>
          <w:szCs w:val="22"/>
          <w:lang w:eastAsia="en-US"/>
        </w:rPr>
        <w:t>учебный год</w:t>
      </w:r>
    </w:p>
    <w:p w:rsidR="006E3101" w:rsidRPr="00AB1FE4" w:rsidRDefault="006E3101" w:rsidP="008917C1">
      <w:pPr>
        <w:spacing w:line="360" w:lineRule="auto"/>
        <w:ind w:right="-1"/>
        <w:jc w:val="center"/>
      </w:pPr>
      <w:r>
        <w:rPr>
          <w:b/>
          <w:bCs/>
        </w:rPr>
        <w:lastRenderedPageBreak/>
        <w:t>П</w:t>
      </w:r>
      <w:r w:rsidRPr="00AB1FE4">
        <w:rPr>
          <w:b/>
          <w:bCs/>
        </w:rPr>
        <w:t>ояснительная записка</w:t>
      </w:r>
    </w:p>
    <w:p w:rsidR="009E3370" w:rsidRPr="00293738" w:rsidRDefault="009E3370" w:rsidP="009E3370">
      <w:pPr>
        <w:shd w:val="clear" w:color="auto" w:fill="FFFFFF"/>
        <w:spacing w:line="360" w:lineRule="auto"/>
        <w:ind w:firstLine="567"/>
        <w:jc w:val="both"/>
        <w:rPr>
          <w:color w:val="000000"/>
        </w:rPr>
      </w:pPr>
      <w:r w:rsidRPr="00293738">
        <w:rPr>
          <w:color w:val="000000"/>
        </w:rPr>
        <w:t xml:space="preserve">Рабочая программа </w:t>
      </w:r>
      <w:r w:rsidRPr="007E7181">
        <w:rPr>
          <w:color w:val="000000"/>
        </w:rPr>
        <w:t>«</w:t>
      </w:r>
      <w:r w:rsidR="00CD1F6D">
        <w:rPr>
          <w:color w:val="000000"/>
        </w:rPr>
        <w:t>Рисование</w:t>
      </w:r>
      <w:r w:rsidRPr="00293738">
        <w:rPr>
          <w:color w:val="000000"/>
        </w:rPr>
        <w:t>»</w:t>
      </w:r>
      <w:r w:rsidRPr="00293738">
        <w:t xml:space="preserve"> образовательной области «Художественно-эстетическое развитие» </w:t>
      </w:r>
      <w:r w:rsidRPr="00293738">
        <w:rPr>
          <w:color w:val="000000"/>
        </w:rPr>
        <w:t xml:space="preserve">для детей </w:t>
      </w:r>
      <w:r>
        <w:rPr>
          <w:color w:val="000000"/>
        </w:rPr>
        <w:t>первой младшей группы составлена на основе о</w:t>
      </w:r>
      <w:r w:rsidRPr="00293738">
        <w:rPr>
          <w:color w:val="000000"/>
        </w:rPr>
        <w:t>сновной образовательной программы дошкольного образования программы М</w:t>
      </w:r>
      <w:r>
        <w:rPr>
          <w:color w:val="000000"/>
        </w:rPr>
        <w:t>А</w:t>
      </w:r>
      <w:r w:rsidRPr="00293738">
        <w:rPr>
          <w:color w:val="000000"/>
        </w:rPr>
        <w:t>ДОУ «</w:t>
      </w:r>
      <w:r>
        <w:rPr>
          <w:color w:val="000000"/>
        </w:rPr>
        <w:t>Умка</w:t>
      </w:r>
      <w:r w:rsidRPr="00293738">
        <w:rPr>
          <w:color w:val="000000"/>
        </w:rPr>
        <w:t>»</w:t>
      </w:r>
    </w:p>
    <w:p w:rsidR="009E3370" w:rsidRPr="00BD7D03" w:rsidRDefault="009E3370" w:rsidP="009E3370">
      <w:pPr>
        <w:pStyle w:val="a7"/>
        <w:autoSpaceDE w:val="0"/>
        <w:autoSpaceDN w:val="0"/>
        <w:adjustRightInd w:val="0"/>
        <w:spacing w:after="0" w:line="360" w:lineRule="auto"/>
        <w:ind w:left="0" w:firstLine="567"/>
        <w:jc w:val="both"/>
        <w:rPr>
          <w:rFonts w:ascii="Times New Roman" w:hAnsi="Times New Roman" w:cs="Times New Roman"/>
          <w:sz w:val="24"/>
          <w:szCs w:val="24"/>
        </w:rPr>
      </w:pPr>
      <w:r w:rsidRPr="00BD7D03">
        <w:rPr>
          <w:rFonts w:ascii="Times New Roman" w:hAnsi="Times New Roman" w:cs="Times New Roman"/>
          <w:sz w:val="24"/>
          <w:szCs w:val="24"/>
        </w:rPr>
        <w:t xml:space="preserve">Программа рассчитана на проведение </w:t>
      </w:r>
      <w:r>
        <w:rPr>
          <w:rFonts w:ascii="Times New Roman" w:hAnsi="Times New Roman" w:cs="Times New Roman"/>
          <w:sz w:val="24"/>
          <w:szCs w:val="24"/>
        </w:rPr>
        <w:t>непрерывной</w:t>
      </w:r>
      <w:r w:rsidRPr="00BD7D03">
        <w:rPr>
          <w:rFonts w:ascii="Times New Roman" w:hAnsi="Times New Roman" w:cs="Times New Roman"/>
          <w:sz w:val="24"/>
          <w:szCs w:val="24"/>
        </w:rPr>
        <w:t xml:space="preserve"> образовательной деятельности (НОД) 3</w:t>
      </w:r>
      <w:r w:rsidR="00510E29">
        <w:rPr>
          <w:rFonts w:ascii="Times New Roman" w:hAnsi="Times New Roman" w:cs="Times New Roman"/>
          <w:sz w:val="24"/>
          <w:szCs w:val="24"/>
        </w:rPr>
        <w:t>7</w:t>
      </w:r>
      <w:r>
        <w:rPr>
          <w:rFonts w:ascii="Times New Roman" w:hAnsi="Times New Roman" w:cs="Times New Roman"/>
          <w:sz w:val="24"/>
          <w:szCs w:val="24"/>
        </w:rPr>
        <w:t xml:space="preserve"> </w:t>
      </w:r>
      <w:r w:rsidRPr="00BD7D03">
        <w:rPr>
          <w:rFonts w:ascii="Times New Roman" w:hAnsi="Times New Roman" w:cs="Times New Roman"/>
          <w:sz w:val="24"/>
          <w:szCs w:val="24"/>
        </w:rPr>
        <w:t>раз в год (1 раз в неделю), длител</w:t>
      </w:r>
      <w:r>
        <w:rPr>
          <w:rFonts w:ascii="Times New Roman" w:hAnsi="Times New Roman" w:cs="Times New Roman"/>
          <w:sz w:val="24"/>
          <w:szCs w:val="24"/>
        </w:rPr>
        <w:t>ьность проведения НОД – 8 минут, по подгруппам.</w:t>
      </w:r>
    </w:p>
    <w:p w:rsidR="009E3370" w:rsidRDefault="009E3370" w:rsidP="009E3370">
      <w:pPr>
        <w:pStyle w:val="af"/>
        <w:spacing w:line="360" w:lineRule="auto"/>
        <w:ind w:firstLine="567"/>
        <w:jc w:val="both"/>
      </w:pPr>
      <w:r>
        <w:rPr>
          <w:b/>
        </w:rPr>
        <w:t xml:space="preserve">Актуальность </w:t>
      </w:r>
      <w:r w:rsidRPr="005A160F">
        <w:t>заключается в том, что</w:t>
      </w:r>
      <w:r>
        <w:t xml:space="preserve"> с</w:t>
      </w:r>
      <w:r w:rsidRPr="005A160F">
        <w:t>одержание</w:t>
      </w:r>
      <w:r w:rsidRPr="00E44F92">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w:t>
      </w:r>
      <w:proofErr w:type="gramStart"/>
      <w:r w:rsidRPr="00E44F92">
        <w:t>обучающих целей</w:t>
      </w:r>
      <w:proofErr w:type="gramEnd"/>
      <w:r w:rsidRPr="00E44F92">
        <w:t xml:space="preserve"> и задач. </w:t>
      </w:r>
      <w:r w:rsidRPr="000D03C8">
        <w:t>Рабочая программа определяет содержание и организацию воспитательно-образовательного процесса для детей первой младшей группы.</w:t>
      </w:r>
    </w:p>
    <w:p w:rsidR="00C26F48" w:rsidRPr="00AB1FE4" w:rsidRDefault="00C26F48" w:rsidP="00C26F48">
      <w:pPr>
        <w:spacing w:line="360" w:lineRule="auto"/>
        <w:ind w:right="-1" w:firstLine="709"/>
        <w:jc w:val="both"/>
      </w:pPr>
      <w:r w:rsidRPr="00AB1FE4">
        <w:rPr>
          <w:b/>
          <w:bCs/>
        </w:rPr>
        <w:t xml:space="preserve">Новизной </w:t>
      </w:r>
      <w:r w:rsidRPr="00AB1FE4">
        <w:t xml:space="preserve">программы является использование нетрадиционных </w:t>
      </w:r>
      <w:r w:rsidRPr="00AB1FE4">
        <w:rPr>
          <w:color w:val="0D0D0D"/>
        </w:rPr>
        <w:t>методов и способов развития детского творчества, что способствует развитию интеллектуальных</w:t>
      </w:r>
      <w:r>
        <w:rPr>
          <w:color w:val="0D0D0D"/>
        </w:rPr>
        <w:t xml:space="preserve"> </w:t>
      </w:r>
      <w:r w:rsidRPr="00AB1FE4">
        <w:rPr>
          <w:color w:val="0D0D0D"/>
        </w:rPr>
        <w:t>способностей детей, памяти, вниманию, умению соизмерять и сравнивать, сочинять и воображать. Во время работы организуются эксперименты с различными самодельными материалами для</w:t>
      </w:r>
      <w:r>
        <w:rPr>
          <w:color w:val="0D0D0D"/>
        </w:rPr>
        <w:t xml:space="preserve"> рисования - </w:t>
      </w:r>
      <w:r w:rsidRPr="00AB1FE4">
        <w:rPr>
          <w:color w:val="0D0D0D"/>
        </w:rPr>
        <w:t>это способствует тому, что ребенок становится любознательным и активным.</w:t>
      </w:r>
    </w:p>
    <w:p w:rsidR="009E3370" w:rsidRPr="00A84B6A" w:rsidRDefault="009E3370" w:rsidP="009E3370">
      <w:pPr>
        <w:pStyle w:val="af"/>
        <w:spacing w:line="360" w:lineRule="auto"/>
        <w:ind w:firstLine="567"/>
        <w:jc w:val="both"/>
      </w:pPr>
      <w:r w:rsidRPr="00EB5B29">
        <w:rPr>
          <w:b/>
        </w:rPr>
        <w:t>Педагогическая целесообразнос</w:t>
      </w:r>
      <w:r>
        <w:rPr>
          <w:b/>
        </w:rPr>
        <w:t xml:space="preserve">ть </w:t>
      </w:r>
      <w:r w:rsidRPr="00A84B6A">
        <w:t>данной программы обусловлена тем, что она соответствует целям и задачам МАДОУ «УМКА»</w:t>
      </w:r>
      <w:r>
        <w:t xml:space="preserve">. </w:t>
      </w:r>
    </w:p>
    <w:p w:rsidR="00C26F48" w:rsidRDefault="00C26F48" w:rsidP="00C26F48">
      <w:pPr>
        <w:spacing w:line="360" w:lineRule="auto"/>
        <w:ind w:right="-1" w:firstLine="709"/>
        <w:jc w:val="both"/>
      </w:pPr>
      <w:r>
        <w:rPr>
          <w:b/>
          <w:bCs/>
        </w:rPr>
        <w:t xml:space="preserve">Цель: </w:t>
      </w:r>
      <w:r w:rsidRPr="00C26F48">
        <w:rPr>
          <w:bCs/>
        </w:rPr>
        <w:t>в</w:t>
      </w:r>
      <w:r w:rsidRPr="00746196">
        <w:t>ызывать у детей интерес к действиям с карандашами, фломас</w:t>
      </w:r>
      <w:r w:rsidR="00511408">
        <w:t>терами, кистью, красками</w:t>
      </w:r>
      <w:r w:rsidRPr="00746196">
        <w:t>.</w:t>
      </w:r>
    </w:p>
    <w:p w:rsidR="00C26F48" w:rsidRPr="00C26F48" w:rsidRDefault="00C26F48" w:rsidP="00C26F48">
      <w:pPr>
        <w:spacing w:line="360" w:lineRule="auto"/>
        <w:ind w:right="-1" w:firstLine="709"/>
        <w:jc w:val="both"/>
        <w:rPr>
          <w:b/>
          <w:bCs/>
        </w:rPr>
      </w:pPr>
      <w:r w:rsidRPr="00C26F48">
        <w:rPr>
          <w:b/>
        </w:rPr>
        <w:t>Задачи</w:t>
      </w:r>
      <w:r>
        <w:t>:</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«след», оставленный на бумаге карандашом, и понимать</w:t>
      </w:r>
      <w:r w:rsidR="00C26F48">
        <w:rPr>
          <w:color w:val="000000"/>
        </w:rPr>
        <w:t>,</w:t>
      </w:r>
      <w:r w:rsidRPr="00AB1FE4">
        <w:rPr>
          <w:color w:val="000000"/>
        </w:rPr>
        <w:t xml:space="preserve"> что это образ реального предмета.</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Правильно держать карандаш и оставлять «следы» на бумаге.</w:t>
      </w:r>
    </w:p>
    <w:p w:rsidR="006E3101"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Знать значение красок и кисти, понимать, что это взаимосвязанные предметы, знать особенности («правила») пользования кистью: правильно держать кисть, смачивать, промывать, просушивать, ставить кисть в стаканчик или на подставку, не пачкать краски.</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Видеть границы листа бумаги, страницы в книжке-раскраске и контуры силуэтного рисунка; рисовать и раскрашивать в пределах этих границ.</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Отображать свои представления и впечатления об окружающем мире доступными графическими и живописными средствами.</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t>Рисовать карандашами и красками,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6E3101" w:rsidRPr="00AB1FE4" w:rsidRDefault="006E3101" w:rsidP="008917C1">
      <w:pPr>
        <w:numPr>
          <w:ilvl w:val="0"/>
          <w:numId w:val="31"/>
        </w:numPr>
        <w:tabs>
          <w:tab w:val="left" w:pos="993"/>
        </w:tabs>
        <w:spacing w:line="360" w:lineRule="auto"/>
        <w:ind w:left="0" w:right="-1" w:firstLine="709"/>
        <w:jc w:val="both"/>
        <w:rPr>
          <w:color w:val="000000"/>
        </w:rPr>
      </w:pPr>
      <w:r w:rsidRPr="00AB1FE4">
        <w:rPr>
          <w:color w:val="000000"/>
        </w:rPr>
        <w:lastRenderedPageBreak/>
        <w:t>Сопровождать движения карандаша (кисти) словами.</w:t>
      </w:r>
    </w:p>
    <w:p w:rsidR="00C26F48" w:rsidRPr="00AB1FE4" w:rsidRDefault="00C26F48" w:rsidP="00C26F48">
      <w:pPr>
        <w:spacing w:line="360" w:lineRule="auto"/>
        <w:ind w:right="-1" w:firstLine="709"/>
        <w:jc w:val="center"/>
        <w:rPr>
          <w:b/>
          <w:bCs/>
        </w:rPr>
      </w:pPr>
      <w:r w:rsidRPr="00AB1FE4">
        <w:rPr>
          <w:b/>
          <w:bCs/>
        </w:rPr>
        <w:t>Особенности организации образовательного процесса.</w:t>
      </w:r>
    </w:p>
    <w:p w:rsidR="00C26F48" w:rsidRPr="00AB1FE4" w:rsidRDefault="00C26F48" w:rsidP="00C26F48">
      <w:pPr>
        <w:spacing w:line="360" w:lineRule="auto"/>
        <w:ind w:right="-1" w:firstLine="709"/>
        <w:jc w:val="both"/>
      </w:pPr>
      <w:r w:rsidRPr="00AB1FE4">
        <w:rPr>
          <w:color w:val="000000"/>
        </w:rPr>
        <w:t>Н</w:t>
      </w:r>
      <w:r>
        <w:rPr>
          <w:color w:val="000000"/>
        </w:rPr>
        <w:t>ОД способствуе</w:t>
      </w:r>
      <w:r w:rsidRPr="00AB1FE4">
        <w:rPr>
          <w:color w:val="000000"/>
        </w:rPr>
        <w:t xml:space="preserve">т </w:t>
      </w:r>
      <w:r w:rsidRPr="00AB1FE4">
        <w:rPr>
          <w:color w:val="0D0D0D"/>
        </w:rPr>
        <w:t>формированию изобразительных умений и навыков</w:t>
      </w:r>
      <w:r w:rsidRPr="00AB1FE4">
        <w:rPr>
          <w:color w:val="000000"/>
        </w:rPr>
        <w:t>, так как аккуратность и тщательность выполнения работы во многом зависит от усвоения навыков. Навыки по технике рисования связаны с развитием руки ребенка - координацией, точностью, плавностью, свободой движений.</w:t>
      </w:r>
    </w:p>
    <w:p w:rsidR="00C26F48" w:rsidRPr="00AB1FE4" w:rsidRDefault="00C26F48" w:rsidP="00C26F48">
      <w:pPr>
        <w:spacing w:line="360" w:lineRule="auto"/>
        <w:ind w:right="-1" w:firstLine="709"/>
        <w:jc w:val="both"/>
      </w:pPr>
      <w:r w:rsidRPr="00AB1FE4">
        <w:rPr>
          <w:color w:val="000000"/>
        </w:rPr>
        <w:t xml:space="preserve">В 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 возможность их выбора помогают не допустить в детской изобразительной деятельности однообразия и скуки. Затратив усилие и получив одобрение, ребенок испытывает радость, поднимается его настроение. В работе с детьми обращаются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изобразительном искусстве. Ребенок начинает эмоционально откликаться на произведения искусства, в которых переданы разные эмоциональные состояния людей, животных. Это способствует развитию </w:t>
      </w:r>
      <w:r w:rsidRPr="00AB1FE4">
        <w:rPr>
          <w:color w:val="0D0D0D"/>
        </w:rPr>
        <w:t>эмоциональной отзывчивости.</w:t>
      </w:r>
    </w:p>
    <w:p w:rsidR="00C26F48" w:rsidRPr="00AB1FE4" w:rsidRDefault="00C26F48" w:rsidP="00C26F48">
      <w:pPr>
        <w:spacing w:line="360" w:lineRule="auto"/>
        <w:ind w:right="-1" w:firstLine="709"/>
        <w:jc w:val="both"/>
      </w:pPr>
      <w:r w:rsidRPr="00AB1FE4">
        <w:rPr>
          <w:color w:val="000000"/>
        </w:rPr>
        <w:t xml:space="preserve">Дети учатся обдумывать замысел, мотивировать выбор изобразительных средств, учатся самостоятельно создавать художественные образы в рисунках, ставить цели и выполнять их. При этом ребенок учится решать </w:t>
      </w:r>
      <w:r w:rsidRPr="00AB1FE4">
        <w:rPr>
          <w:color w:val="0D0D0D"/>
        </w:rPr>
        <w:t>интеллектуальные и личностные задачи, адекватные возрасту.</w:t>
      </w:r>
    </w:p>
    <w:p w:rsidR="00C26F48" w:rsidRPr="00AB1FE4" w:rsidRDefault="00C26F48" w:rsidP="00C26F48">
      <w:pPr>
        <w:spacing w:line="360" w:lineRule="auto"/>
        <w:ind w:right="-1" w:firstLine="709"/>
        <w:jc w:val="both"/>
        <w:rPr>
          <w:color w:val="0D0D0D"/>
        </w:rPr>
      </w:pPr>
      <w:r w:rsidRPr="00AB1FE4">
        <w:rPr>
          <w:color w:val="000000"/>
        </w:rPr>
        <w:t>Дети любят изображать то, что для них на данный момент интересно – себя, своих друзей, родных и близких, образы окружающего мира, явления природы, и яркие события общественной жизни. Темы рисунков часто дети предлагают сами, исходя из событий своей жизни на данный момент. При этом нетрадиционная техника рисования предлагает детям больше возможностей для воплощения своих фантаз</w:t>
      </w:r>
      <w:r>
        <w:rPr>
          <w:color w:val="000000"/>
        </w:rPr>
        <w:t>ий</w:t>
      </w:r>
      <w:r w:rsidRPr="00AB1FE4">
        <w:rPr>
          <w:color w:val="000000"/>
        </w:rPr>
        <w:t xml:space="preserve">. Таким образом, рисование помогает закреплению у ребенка </w:t>
      </w:r>
      <w:r w:rsidRPr="00AB1FE4">
        <w:rPr>
          <w:color w:val="0D0D0D"/>
        </w:rPr>
        <w:t>первичных представлений о себе, семье, обществе, мире и природе.</w:t>
      </w:r>
    </w:p>
    <w:p w:rsidR="00C26F48" w:rsidRPr="009371D2" w:rsidRDefault="00C26F48" w:rsidP="00C26F48">
      <w:pPr>
        <w:pStyle w:val="af"/>
        <w:spacing w:line="360" w:lineRule="auto"/>
        <w:ind w:firstLine="567"/>
        <w:jc w:val="center"/>
      </w:pPr>
      <w:r>
        <w:rPr>
          <w:b/>
        </w:rPr>
        <w:t>Отличительные о</w:t>
      </w:r>
      <w:r w:rsidRPr="009371D2">
        <w:rPr>
          <w:b/>
        </w:rPr>
        <w:t>собенности организации образовательного процесса</w:t>
      </w:r>
      <w:r w:rsidRPr="009371D2">
        <w:t>.</w:t>
      </w:r>
    </w:p>
    <w:p w:rsidR="006E3101" w:rsidRPr="00AB1FE4" w:rsidRDefault="006E3101" w:rsidP="008917C1">
      <w:pPr>
        <w:spacing w:line="360" w:lineRule="auto"/>
        <w:ind w:right="-1" w:firstLine="709"/>
        <w:jc w:val="both"/>
      </w:pPr>
      <w:r w:rsidRPr="00AB1FE4">
        <w:rPr>
          <w:color w:val="000000"/>
        </w:rPr>
        <w:t>Образовательная область «Художественно-эстетическое развитие» интегрируется со следующими образовательными областями: «Речевое развитие»</w:t>
      </w:r>
      <w:r w:rsidR="00C26F48">
        <w:rPr>
          <w:color w:val="000000"/>
        </w:rPr>
        <w:t xml:space="preserve"> </w:t>
      </w:r>
      <w:r w:rsidRPr="00AB1FE4">
        <w:rPr>
          <w:color w:val="000000"/>
        </w:rPr>
        <w:t xml:space="preserve">- </w:t>
      </w:r>
      <w:r w:rsidRPr="00AB1FE4">
        <w:t>включает владение речью как средством общения и культуры; обогащение активного словаря; «Познавательное развитие»</w:t>
      </w:r>
      <w:r w:rsidR="00C26F48">
        <w:t xml:space="preserve"> </w:t>
      </w:r>
      <w:r w:rsidRPr="00AB1FE4">
        <w:t xml:space="preserve">- формирование познавательных действий, становление сознания; развитие воображения и творческой активности; «Социально- коммуникативное развитие»- развитие общения и взаимодействия ребенка со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AB1FE4">
        <w:lastRenderedPageBreak/>
        <w:t>сверстниками, формирование уважительного отношения и чувства принадлежности к своей семье; формирование позитивных установок к различным видам труда и творчества; формирование основ безопасного поведения в быту, социуме, природе»; «Физическое развитие»</w:t>
      </w:r>
      <w:r w:rsidR="00C26F48">
        <w:t xml:space="preserve"> </w:t>
      </w:r>
      <w:r w:rsidRPr="00AB1FE4">
        <w:t>-  развитие крупной и мелкой моторики обеих рук.</w:t>
      </w:r>
    </w:p>
    <w:p w:rsidR="006E3101" w:rsidRPr="00AB1FE4" w:rsidRDefault="006E3101" w:rsidP="008917C1">
      <w:pPr>
        <w:spacing w:line="360" w:lineRule="auto"/>
        <w:ind w:right="-1" w:firstLine="709"/>
        <w:jc w:val="both"/>
        <w:rPr>
          <w:color w:val="000000"/>
        </w:rPr>
      </w:pPr>
      <w:r w:rsidRPr="00AB1FE4">
        <w:rPr>
          <w:color w:val="000000"/>
        </w:rPr>
        <w:t>Принцип интеграции, объединяющий различные образовательные области, разные виды деятельности приемы и методы в единую систему, реализуется на основе комплексно-тематического планирования.</w:t>
      </w:r>
    </w:p>
    <w:p w:rsidR="00C26F48" w:rsidRDefault="00C26F48" w:rsidP="00C26F48">
      <w:pPr>
        <w:spacing w:line="360" w:lineRule="auto"/>
        <w:ind w:firstLine="567"/>
        <w:jc w:val="both"/>
        <w:rPr>
          <w:b/>
          <w:bCs/>
          <w:color w:val="000000"/>
        </w:rPr>
      </w:pPr>
      <w:r>
        <w:rPr>
          <w:b/>
          <w:bCs/>
          <w:color w:val="000000"/>
        </w:rPr>
        <w:t>Сопутствующие формы работы при организации образовательного процесса.</w:t>
      </w:r>
    </w:p>
    <w:p w:rsidR="006E3101" w:rsidRPr="00AB1FE4" w:rsidRDefault="006E3101" w:rsidP="008917C1">
      <w:pPr>
        <w:spacing w:line="360" w:lineRule="auto"/>
        <w:ind w:right="-1" w:firstLine="709"/>
        <w:jc w:val="both"/>
        <w:rPr>
          <w:color w:val="000000"/>
        </w:rPr>
      </w:pPr>
      <w:r w:rsidRPr="00AB1FE4">
        <w:rPr>
          <w:color w:val="000000"/>
        </w:rPr>
        <w:t>1. Совместная деятельность педагога с детьми: используются информационно-рецептивные методы.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наблюдение)</w:t>
      </w:r>
    </w:p>
    <w:p w:rsidR="006E3101" w:rsidRPr="00AB1FE4" w:rsidRDefault="006E3101" w:rsidP="008917C1">
      <w:pPr>
        <w:spacing w:line="360" w:lineRule="auto"/>
        <w:ind w:right="-1" w:firstLine="709"/>
        <w:jc w:val="both"/>
        <w:rPr>
          <w:color w:val="000000"/>
        </w:rPr>
      </w:pPr>
      <w:r w:rsidRPr="00AB1FE4">
        <w:rPr>
          <w:color w:val="000000"/>
        </w:rPr>
        <w:t xml:space="preserve">2. </w:t>
      </w:r>
      <w:proofErr w:type="gramStart"/>
      <w:r w:rsidRPr="00AB1FE4">
        <w:rPr>
          <w:color w:val="000000"/>
        </w:rPr>
        <w:t>Самостоятельная  деятельность</w:t>
      </w:r>
      <w:proofErr w:type="gramEnd"/>
      <w:r w:rsidRPr="00AB1FE4">
        <w:rPr>
          <w:color w:val="000000"/>
        </w:rPr>
        <w:t xml:space="preserve"> детей. В самостоятельной деятельности мы используем эвристический и исследовательский методы: создание проблемных ситуаций, игра, рисование по замыслу, рассматривание картин, иллюстраций о природе.</w:t>
      </w:r>
    </w:p>
    <w:p w:rsidR="006E3101" w:rsidRPr="00AB1FE4" w:rsidRDefault="006E3101" w:rsidP="008917C1">
      <w:pPr>
        <w:spacing w:line="360" w:lineRule="auto"/>
        <w:ind w:right="-1" w:firstLine="709"/>
        <w:jc w:val="both"/>
        <w:rPr>
          <w:color w:val="000000"/>
        </w:rPr>
      </w:pPr>
      <w:r w:rsidRPr="00AB1FE4">
        <w:rPr>
          <w:color w:val="000000"/>
        </w:rPr>
        <w:t>3. Взаимодействие с семьей: 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w:t>
      </w:r>
    </w:p>
    <w:p w:rsidR="00C26F48" w:rsidRPr="00746196" w:rsidRDefault="00C26F48" w:rsidP="00C26F48">
      <w:pPr>
        <w:pStyle w:val="af"/>
        <w:spacing w:line="360" w:lineRule="auto"/>
        <w:ind w:firstLine="567"/>
        <w:jc w:val="center"/>
        <w:rPr>
          <w:b/>
          <w:bCs/>
        </w:rPr>
      </w:pPr>
      <w:r w:rsidRPr="0012767E">
        <w:rPr>
          <w:b/>
          <w:bCs/>
        </w:rPr>
        <w:t xml:space="preserve">  </w:t>
      </w:r>
      <w:r w:rsidRPr="00746196">
        <w:rPr>
          <w:b/>
          <w:bCs/>
        </w:rPr>
        <w:t xml:space="preserve">Программа основывается на </w:t>
      </w:r>
      <w:r>
        <w:rPr>
          <w:b/>
          <w:bCs/>
        </w:rPr>
        <w:t>основополагающих принципах:</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развивающего</w:t>
      </w:r>
      <w:proofErr w:type="gramEnd"/>
      <w:r w:rsidRPr="00746196">
        <w:rPr>
          <w:rFonts w:ascii="Times New Roman" w:hAnsi="Times New Roman"/>
          <w:sz w:val="24"/>
          <w:szCs w:val="24"/>
          <w:lang w:val="ru-RU"/>
        </w:rPr>
        <w:t xml:space="preserve">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spellStart"/>
      <w:proofErr w:type="gramStart"/>
      <w:r w:rsidRPr="00746196">
        <w:rPr>
          <w:rFonts w:ascii="Times New Roman" w:hAnsi="Times New Roman"/>
          <w:sz w:val="24"/>
          <w:szCs w:val="24"/>
          <w:lang w:val="ru-RU"/>
        </w:rPr>
        <w:t>культуросообразности</w:t>
      </w:r>
      <w:proofErr w:type="spellEnd"/>
      <w:proofErr w:type="gramEnd"/>
      <w:r w:rsidRPr="00746196">
        <w:rPr>
          <w:rFonts w:ascii="Times New Roman" w:hAnsi="Times New Roman"/>
          <w:sz w:val="24"/>
          <w:szCs w:val="24"/>
          <w:lang w:val="ru-RU"/>
        </w:rPr>
        <w:t xml:space="preserve">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научной</w:t>
      </w:r>
      <w:proofErr w:type="gramEnd"/>
      <w:r w:rsidRPr="00746196">
        <w:rPr>
          <w:rFonts w:ascii="Times New Roman" w:hAnsi="Times New Roman"/>
          <w:sz w:val="24"/>
          <w:szCs w:val="24"/>
          <w:lang w:val="ru-RU"/>
        </w:rPr>
        <w:t xml:space="preserve">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критерия</w:t>
      </w:r>
      <w:proofErr w:type="gramEnd"/>
      <w:r w:rsidRPr="00746196">
        <w:rPr>
          <w:rFonts w:ascii="Times New Roman" w:hAnsi="Times New Roman"/>
          <w:sz w:val="24"/>
          <w:szCs w:val="24"/>
          <w:lang w:val="ru-RU"/>
        </w:rPr>
        <w:t xml:space="preserve"> полноты, необходимости и достаточности (позволяет решать поставленные цели и задачи при использовании разумного «минимума» материала);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единства</w:t>
      </w:r>
      <w:proofErr w:type="gramEnd"/>
      <w:r w:rsidRPr="00746196">
        <w:rPr>
          <w:rFonts w:ascii="Times New Roman" w:hAnsi="Times New Roman"/>
          <w:sz w:val="24"/>
          <w:szCs w:val="24"/>
          <w:lang w:val="ru-RU"/>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lastRenderedPageBreak/>
        <w:t>интеграции</w:t>
      </w:r>
      <w:proofErr w:type="gramEnd"/>
      <w:r w:rsidRPr="00746196">
        <w:rPr>
          <w:rFonts w:ascii="Times New Roman" w:hAnsi="Times New Roman"/>
          <w:sz w:val="24"/>
          <w:szCs w:val="24"/>
          <w:lang w:val="ru-RU"/>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комплексно</w:t>
      </w:r>
      <w:proofErr w:type="gramEnd"/>
      <w:r w:rsidRPr="00746196">
        <w:rPr>
          <w:rFonts w:ascii="Times New Roman" w:hAnsi="Times New Roman"/>
          <w:sz w:val="24"/>
          <w:szCs w:val="24"/>
          <w:lang w:val="ru-RU"/>
        </w:rPr>
        <w:t>-тематического построения образовательного процесса;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построения</w:t>
      </w:r>
      <w:proofErr w:type="gramEnd"/>
      <w:r w:rsidRPr="00746196">
        <w:rPr>
          <w:rFonts w:ascii="Times New Roman" w:hAnsi="Times New Roman"/>
          <w:sz w:val="24"/>
          <w:szCs w:val="24"/>
          <w:lang w:val="ru-RU"/>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учета</w:t>
      </w:r>
      <w:proofErr w:type="gramEnd"/>
      <w:r w:rsidRPr="00746196">
        <w:rPr>
          <w:rFonts w:ascii="Times New Roman" w:hAnsi="Times New Roman"/>
          <w:sz w:val="24"/>
          <w:szCs w:val="24"/>
          <w:lang w:val="ru-RU"/>
        </w:rPr>
        <w:t xml:space="preserve"> соблюдения преемственности между всеми возрастными дошкольными группами и между детским садом и начальной школой;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варьирования</w:t>
      </w:r>
      <w:proofErr w:type="gramEnd"/>
      <w:r w:rsidRPr="00746196">
        <w:rPr>
          <w:rFonts w:ascii="Times New Roman" w:hAnsi="Times New Roman"/>
          <w:sz w:val="24"/>
          <w:szCs w:val="24"/>
          <w:lang w:val="ru-RU"/>
        </w:rPr>
        <w:t xml:space="preserve"> образовательного процесса в зависимости от региональных особенностей;</w:t>
      </w:r>
    </w:p>
    <w:p w:rsidR="00C26F48" w:rsidRPr="00746196" w:rsidRDefault="00C26F48" w:rsidP="00C26F48">
      <w:pPr>
        <w:pStyle w:val="12"/>
        <w:numPr>
          <w:ilvl w:val="0"/>
          <w:numId w:val="33"/>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решения</w:t>
      </w:r>
      <w:proofErr w:type="gramEnd"/>
      <w:r w:rsidRPr="00746196">
        <w:rPr>
          <w:rFonts w:ascii="Times New Roman" w:hAnsi="Times New Roman"/>
          <w:sz w:val="24"/>
          <w:szCs w:val="24"/>
          <w:lang w:val="ru-RU"/>
        </w:rPr>
        <w:t xml:space="preserve">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D67292" w:rsidRDefault="00D67292" w:rsidP="00D67292">
      <w:pPr>
        <w:tabs>
          <w:tab w:val="left" w:pos="3630"/>
          <w:tab w:val="center" w:pos="5541"/>
        </w:tabs>
        <w:jc w:val="center"/>
        <w:rPr>
          <w:b/>
          <w:color w:val="000000"/>
        </w:rPr>
      </w:pPr>
      <w:r>
        <w:rPr>
          <w:b/>
          <w:color w:val="000000"/>
        </w:rPr>
        <w:t>Содержание рабочей программы</w:t>
      </w:r>
      <w:r w:rsidR="00C26F48">
        <w:rPr>
          <w:b/>
          <w:color w:val="000000"/>
        </w:rPr>
        <w:t>.</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Подводить детей к изображению знакомых предметов, предоставляя им свободу выбора.</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11408" w:rsidRPr="00746196"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lastRenderedPageBreak/>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11408" w:rsidRPr="00511408" w:rsidRDefault="00511408" w:rsidP="00511408">
      <w:pPr>
        <w:pStyle w:val="21"/>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w:t>
      </w:r>
      <w:r>
        <w:rPr>
          <w:rFonts w:ascii="Times New Roman" w:hAnsi="Times New Roman"/>
          <w:sz w:val="24"/>
          <w:szCs w:val="24"/>
          <w:lang w:val="ru-RU"/>
        </w:rPr>
        <w:t>икасаясь ворсом к краю баночки.</w:t>
      </w:r>
    </w:p>
    <w:p w:rsidR="006E3101" w:rsidRPr="00450086" w:rsidRDefault="00C26F48" w:rsidP="008917C1">
      <w:pPr>
        <w:pStyle w:val="ad"/>
        <w:spacing w:line="360" w:lineRule="auto"/>
        <w:ind w:left="0"/>
        <w:jc w:val="center"/>
        <w:rPr>
          <w:b/>
          <w:bCs/>
        </w:rPr>
      </w:pPr>
      <w:r>
        <w:rPr>
          <w:b/>
          <w:bCs/>
        </w:rPr>
        <w:t>Учебно-тематический план.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5033"/>
        <w:gridCol w:w="2055"/>
        <w:gridCol w:w="2198"/>
      </w:tblGrid>
      <w:tr w:rsidR="006E3101" w:rsidRPr="008917C1" w:rsidTr="00EB1C57">
        <w:trPr>
          <w:trHeight w:val="756"/>
        </w:trPr>
        <w:tc>
          <w:tcPr>
            <w:tcW w:w="779"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w:t>
            </w:r>
          </w:p>
          <w:p w:rsidR="006E3101" w:rsidRPr="008917C1" w:rsidRDefault="006E3101" w:rsidP="008917C1">
            <w:pPr>
              <w:autoSpaceDE w:val="0"/>
              <w:autoSpaceDN w:val="0"/>
              <w:adjustRightInd w:val="0"/>
              <w:spacing w:line="276" w:lineRule="auto"/>
              <w:jc w:val="center"/>
              <w:rPr>
                <w:sz w:val="20"/>
                <w:szCs w:val="20"/>
              </w:rPr>
            </w:pPr>
            <w:proofErr w:type="gramStart"/>
            <w:r w:rsidRPr="008917C1">
              <w:rPr>
                <w:sz w:val="20"/>
                <w:szCs w:val="20"/>
              </w:rPr>
              <w:t>п</w:t>
            </w:r>
            <w:proofErr w:type="gramEnd"/>
            <w:r w:rsidRPr="008917C1">
              <w:rPr>
                <w:sz w:val="20"/>
                <w:szCs w:val="20"/>
              </w:rPr>
              <w:t>/п</w:t>
            </w:r>
          </w:p>
        </w:tc>
        <w:tc>
          <w:tcPr>
            <w:tcW w:w="5033"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Тема НОД</w:t>
            </w:r>
          </w:p>
        </w:tc>
        <w:tc>
          <w:tcPr>
            <w:tcW w:w="2055" w:type="dxa"/>
            <w:vAlign w:val="center"/>
          </w:tcPr>
          <w:p w:rsidR="006E3101" w:rsidRPr="008917C1" w:rsidRDefault="006E3101" w:rsidP="008917C1">
            <w:pPr>
              <w:autoSpaceDE w:val="0"/>
              <w:autoSpaceDN w:val="0"/>
              <w:adjustRightInd w:val="0"/>
              <w:spacing w:line="276" w:lineRule="auto"/>
              <w:jc w:val="center"/>
              <w:rPr>
                <w:sz w:val="20"/>
                <w:szCs w:val="20"/>
              </w:rPr>
            </w:pPr>
            <w:r w:rsidRPr="008917C1">
              <w:rPr>
                <w:sz w:val="20"/>
                <w:szCs w:val="20"/>
              </w:rPr>
              <w:t>Количество НОД</w:t>
            </w:r>
          </w:p>
        </w:tc>
        <w:tc>
          <w:tcPr>
            <w:tcW w:w="2198" w:type="dxa"/>
            <w:vAlign w:val="center"/>
          </w:tcPr>
          <w:p w:rsidR="006E3101" w:rsidRPr="008917C1" w:rsidRDefault="006E3101" w:rsidP="008917C1">
            <w:pPr>
              <w:spacing w:line="276" w:lineRule="auto"/>
              <w:jc w:val="center"/>
              <w:rPr>
                <w:sz w:val="20"/>
                <w:szCs w:val="20"/>
              </w:rPr>
            </w:pPr>
            <w:proofErr w:type="gramStart"/>
            <w:r w:rsidRPr="008917C1">
              <w:rPr>
                <w:sz w:val="20"/>
                <w:szCs w:val="20"/>
              </w:rPr>
              <w:t>в</w:t>
            </w:r>
            <w:proofErr w:type="gramEnd"/>
            <w:r w:rsidRPr="008917C1">
              <w:rPr>
                <w:sz w:val="20"/>
                <w:szCs w:val="20"/>
              </w:rPr>
              <w:t xml:space="preserve"> том числе:</w:t>
            </w:r>
          </w:p>
          <w:p w:rsidR="006E3101" w:rsidRPr="008917C1" w:rsidRDefault="006E3101" w:rsidP="008917C1">
            <w:pPr>
              <w:autoSpaceDE w:val="0"/>
              <w:autoSpaceDN w:val="0"/>
              <w:adjustRightInd w:val="0"/>
              <w:spacing w:line="276" w:lineRule="auto"/>
              <w:jc w:val="center"/>
              <w:rPr>
                <w:sz w:val="20"/>
                <w:szCs w:val="20"/>
              </w:rPr>
            </w:pPr>
            <w:proofErr w:type="gramStart"/>
            <w:r w:rsidRPr="008917C1">
              <w:rPr>
                <w:sz w:val="20"/>
                <w:szCs w:val="20"/>
              </w:rPr>
              <w:t>практическая</w:t>
            </w:r>
            <w:proofErr w:type="gramEnd"/>
            <w:r w:rsidRPr="008917C1">
              <w:rPr>
                <w:sz w:val="20"/>
                <w:szCs w:val="20"/>
              </w:rPr>
              <w:t xml:space="preserve"> деятельность</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w:t>
            </w:r>
          </w:p>
        </w:tc>
        <w:tc>
          <w:tcPr>
            <w:tcW w:w="5033" w:type="dxa"/>
          </w:tcPr>
          <w:p w:rsidR="006E3101" w:rsidRPr="008917C1" w:rsidRDefault="006E3101" w:rsidP="008917C1">
            <w:pPr>
              <w:spacing w:line="276" w:lineRule="auto"/>
              <w:jc w:val="both"/>
              <w:rPr>
                <w:sz w:val="20"/>
                <w:szCs w:val="20"/>
              </w:rPr>
            </w:pPr>
            <w:r w:rsidRPr="008917C1">
              <w:rPr>
                <w:sz w:val="20"/>
                <w:szCs w:val="20"/>
              </w:rPr>
              <w:t>«Лучики для солнышка».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«Петушка накормлю, дам я зернышек ему».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репку».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«Травка на лугу».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5.</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«Зернышки для уточек».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6.</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«Желтые комочки».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7.</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«Красивая чашка в горошек».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8.</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«Колеса для машин».</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9.</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«Яблоки для куклы».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«Маленькие и большие следы».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«Веточка для птички».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«Раскрасим коню хвост».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«Мячики для котят».</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 xml:space="preserve">«Разноцветные ворота».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15.</w:t>
            </w:r>
          </w:p>
        </w:tc>
        <w:tc>
          <w:tcPr>
            <w:tcW w:w="5033" w:type="dxa"/>
          </w:tcPr>
          <w:p w:rsidR="006E3101" w:rsidRPr="008917C1" w:rsidRDefault="006E3101" w:rsidP="008917C1">
            <w:pPr>
              <w:suppressAutoHyphens/>
              <w:spacing w:line="276" w:lineRule="auto"/>
              <w:jc w:val="both"/>
              <w:rPr>
                <w:sz w:val="20"/>
                <w:szCs w:val="20"/>
              </w:rPr>
            </w:pPr>
            <w:r w:rsidRPr="008917C1">
              <w:rPr>
                <w:sz w:val="20"/>
                <w:szCs w:val="20"/>
              </w:rPr>
              <w:t>«Елочные шары».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«Палочки для крыши».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17.</w:t>
            </w:r>
          </w:p>
        </w:tc>
        <w:tc>
          <w:tcPr>
            <w:tcW w:w="5033" w:type="dxa"/>
          </w:tcPr>
          <w:p w:rsidR="006E3101" w:rsidRPr="008917C1" w:rsidRDefault="006E3101" w:rsidP="008917C1">
            <w:pPr>
              <w:spacing w:line="276" w:lineRule="auto"/>
              <w:jc w:val="both"/>
              <w:rPr>
                <w:sz w:val="20"/>
                <w:szCs w:val="20"/>
              </w:rPr>
            </w:pPr>
            <w:r w:rsidRPr="008917C1">
              <w:rPr>
                <w:sz w:val="20"/>
                <w:szCs w:val="20"/>
              </w:rPr>
              <w:t>«Тарелочка».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18.</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«Шарф для кошки».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19.</w:t>
            </w:r>
          </w:p>
        </w:tc>
        <w:tc>
          <w:tcPr>
            <w:tcW w:w="5033" w:type="dxa"/>
          </w:tcPr>
          <w:p w:rsidR="006E3101" w:rsidRPr="008917C1" w:rsidRDefault="006E3101" w:rsidP="008917C1">
            <w:pPr>
              <w:spacing w:line="276" w:lineRule="auto"/>
              <w:rPr>
                <w:sz w:val="20"/>
                <w:szCs w:val="20"/>
              </w:rPr>
            </w:pPr>
            <w:r w:rsidRPr="008917C1">
              <w:rPr>
                <w:sz w:val="20"/>
                <w:szCs w:val="20"/>
              </w:rPr>
              <w:t>«Штанишки для мишки».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«Снежная улица».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тарелочку».</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«Цветные мячики».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«Червячок».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«Бублик».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25.</w:t>
            </w:r>
          </w:p>
        </w:tc>
        <w:tc>
          <w:tcPr>
            <w:tcW w:w="5033" w:type="dxa"/>
          </w:tcPr>
          <w:p w:rsidR="006E3101" w:rsidRPr="008917C1" w:rsidRDefault="006E3101" w:rsidP="008917C1">
            <w:pPr>
              <w:spacing w:line="276" w:lineRule="auto"/>
              <w:jc w:val="both"/>
              <w:rPr>
                <w:sz w:val="20"/>
                <w:szCs w:val="20"/>
              </w:rPr>
            </w:pPr>
            <w:r w:rsidRPr="008917C1">
              <w:rPr>
                <w:sz w:val="20"/>
                <w:szCs w:val="20"/>
              </w:rPr>
              <w:t>«Морские волны».</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«Красивый зонтик».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27.</w:t>
            </w:r>
          </w:p>
        </w:tc>
        <w:tc>
          <w:tcPr>
            <w:tcW w:w="5033" w:type="dxa"/>
          </w:tcPr>
          <w:p w:rsidR="006E3101" w:rsidRPr="008917C1" w:rsidRDefault="006E3101" w:rsidP="008917C1">
            <w:pPr>
              <w:spacing w:line="276" w:lineRule="auto"/>
              <w:jc w:val="both"/>
              <w:rPr>
                <w:sz w:val="20"/>
                <w:szCs w:val="20"/>
              </w:rPr>
            </w:pPr>
            <w:r w:rsidRPr="008917C1">
              <w:rPr>
                <w:sz w:val="20"/>
                <w:szCs w:val="20"/>
              </w:rPr>
              <w:t>«Дождик</w:t>
            </w:r>
            <w:proofErr w:type="gramStart"/>
            <w:r w:rsidRPr="008917C1">
              <w:rPr>
                <w:sz w:val="20"/>
                <w:szCs w:val="20"/>
              </w:rPr>
              <w:t xml:space="preserve">».   </w:t>
            </w:r>
            <w:proofErr w:type="gramEnd"/>
            <w:r w:rsidRPr="008917C1">
              <w:rPr>
                <w:sz w:val="20"/>
                <w:szCs w:val="20"/>
              </w:rPr>
              <w:t xml:space="preserve">    </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28.</w:t>
            </w:r>
          </w:p>
        </w:tc>
        <w:tc>
          <w:tcPr>
            <w:tcW w:w="5033" w:type="dxa"/>
          </w:tcPr>
          <w:p w:rsidR="006E3101" w:rsidRPr="008917C1" w:rsidRDefault="006E3101" w:rsidP="008917C1">
            <w:pPr>
              <w:spacing w:line="276" w:lineRule="auto"/>
              <w:jc w:val="both"/>
              <w:rPr>
                <w:sz w:val="20"/>
                <w:szCs w:val="20"/>
              </w:rPr>
            </w:pPr>
            <w:r w:rsidRPr="008917C1">
              <w:rPr>
                <w:sz w:val="20"/>
                <w:szCs w:val="20"/>
              </w:rPr>
              <w:t>«Дорожки».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29.</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«Море».</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30.</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«Разноцветные колечки».</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31.</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«Заборчик».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32.</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«Украсим платье узором».</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33.</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«Зеленая трава».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34.</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«Идет дождик».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35.</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«Солнечный зайчик».</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6E3101" w:rsidRPr="008917C1" w:rsidTr="00EB1C57">
        <w:tc>
          <w:tcPr>
            <w:tcW w:w="779" w:type="dxa"/>
            <w:vAlign w:val="center"/>
          </w:tcPr>
          <w:p w:rsidR="006E3101" w:rsidRPr="008917C1" w:rsidRDefault="006E3101" w:rsidP="008917C1">
            <w:pPr>
              <w:widowControl w:val="0"/>
              <w:autoSpaceDE w:val="0"/>
              <w:autoSpaceDN w:val="0"/>
              <w:adjustRightInd w:val="0"/>
              <w:spacing w:line="276" w:lineRule="auto"/>
              <w:jc w:val="center"/>
              <w:rPr>
                <w:sz w:val="20"/>
                <w:szCs w:val="20"/>
              </w:rPr>
            </w:pPr>
            <w:r w:rsidRPr="008917C1">
              <w:rPr>
                <w:sz w:val="20"/>
                <w:szCs w:val="20"/>
              </w:rPr>
              <w:t>36.</w:t>
            </w:r>
          </w:p>
        </w:tc>
        <w:tc>
          <w:tcPr>
            <w:tcW w:w="5033" w:type="dxa"/>
          </w:tcPr>
          <w:p w:rsidR="006E3101" w:rsidRPr="008917C1" w:rsidRDefault="006E3101" w:rsidP="008917C1">
            <w:pPr>
              <w:widowControl w:val="0"/>
              <w:autoSpaceDE w:val="0"/>
              <w:autoSpaceDN w:val="0"/>
              <w:adjustRightInd w:val="0"/>
              <w:spacing w:line="276" w:lineRule="auto"/>
              <w:rPr>
                <w:sz w:val="20"/>
                <w:szCs w:val="20"/>
              </w:rPr>
            </w:pPr>
            <w:r w:rsidRPr="008917C1">
              <w:rPr>
                <w:sz w:val="20"/>
                <w:szCs w:val="20"/>
              </w:rPr>
              <w:t>Диагностика</w:t>
            </w:r>
          </w:p>
        </w:tc>
        <w:tc>
          <w:tcPr>
            <w:tcW w:w="2055" w:type="dxa"/>
            <w:vAlign w:val="center"/>
          </w:tcPr>
          <w:p w:rsidR="006E3101" w:rsidRPr="008917C1" w:rsidRDefault="006E3101" w:rsidP="008917C1">
            <w:pPr>
              <w:spacing w:line="276" w:lineRule="auto"/>
              <w:jc w:val="center"/>
              <w:rPr>
                <w:sz w:val="20"/>
                <w:szCs w:val="20"/>
              </w:rPr>
            </w:pPr>
            <w:r w:rsidRPr="008917C1">
              <w:rPr>
                <w:sz w:val="20"/>
                <w:szCs w:val="20"/>
              </w:rPr>
              <w:t>1</w:t>
            </w:r>
          </w:p>
        </w:tc>
        <w:tc>
          <w:tcPr>
            <w:tcW w:w="2198" w:type="dxa"/>
            <w:vAlign w:val="center"/>
          </w:tcPr>
          <w:p w:rsidR="006E3101" w:rsidRPr="008917C1" w:rsidRDefault="006E3101" w:rsidP="008917C1">
            <w:pPr>
              <w:spacing w:line="276" w:lineRule="auto"/>
              <w:jc w:val="center"/>
              <w:rPr>
                <w:sz w:val="20"/>
                <w:szCs w:val="20"/>
              </w:rPr>
            </w:pPr>
            <w:r w:rsidRPr="008917C1">
              <w:rPr>
                <w:sz w:val="20"/>
                <w:szCs w:val="20"/>
              </w:rPr>
              <w:t>1</w:t>
            </w:r>
          </w:p>
        </w:tc>
      </w:tr>
      <w:tr w:rsidR="00510E29" w:rsidRPr="008917C1" w:rsidTr="00EB1C57">
        <w:tc>
          <w:tcPr>
            <w:tcW w:w="779" w:type="dxa"/>
            <w:vAlign w:val="center"/>
          </w:tcPr>
          <w:p w:rsidR="00510E29" w:rsidRPr="008917C1" w:rsidRDefault="00510E29" w:rsidP="00510E29">
            <w:pPr>
              <w:widowControl w:val="0"/>
              <w:autoSpaceDE w:val="0"/>
              <w:autoSpaceDN w:val="0"/>
              <w:adjustRightInd w:val="0"/>
              <w:spacing w:line="276" w:lineRule="auto"/>
              <w:jc w:val="center"/>
              <w:rPr>
                <w:sz w:val="20"/>
                <w:szCs w:val="20"/>
              </w:rPr>
            </w:pPr>
            <w:r>
              <w:rPr>
                <w:sz w:val="20"/>
                <w:szCs w:val="20"/>
              </w:rPr>
              <w:t>37</w:t>
            </w:r>
          </w:p>
        </w:tc>
        <w:tc>
          <w:tcPr>
            <w:tcW w:w="5033" w:type="dxa"/>
          </w:tcPr>
          <w:p w:rsidR="00510E29" w:rsidRPr="008917C1" w:rsidRDefault="00510E29" w:rsidP="00510E29">
            <w:pPr>
              <w:widowControl w:val="0"/>
              <w:autoSpaceDE w:val="0"/>
              <w:autoSpaceDN w:val="0"/>
              <w:adjustRightInd w:val="0"/>
              <w:spacing w:line="276" w:lineRule="auto"/>
              <w:rPr>
                <w:sz w:val="20"/>
                <w:szCs w:val="20"/>
              </w:rPr>
            </w:pPr>
            <w:r w:rsidRPr="008917C1">
              <w:rPr>
                <w:sz w:val="20"/>
                <w:szCs w:val="20"/>
              </w:rPr>
              <w:t>Диагностика</w:t>
            </w:r>
          </w:p>
        </w:tc>
        <w:tc>
          <w:tcPr>
            <w:tcW w:w="2055" w:type="dxa"/>
            <w:vAlign w:val="center"/>
          </w:tcPr>
          <w:p w:rsidR="00510E29" w:rsidRPr="008917C1" w:rsidRDefault="00510E29" w:rsidP="00510E29">
            <w:pPr>
              <w:spacing w:line="276" w:lineRule="auto"/>
              <w:jc w:val="center"/>
              <w:rPr>
                <w:sz w:val="20"/>
                <w:szCs w:val="20"/>
              </w:rPr>
            </w:pPr>
            <w:r w:rsidRPr="008917C1">
              <w:rPr>
                <w:sz w:val="20"/>
                <w:szCs w:val="20"/>
              </w:rPr>
              <w:t>1</w:t>
            </w:r>
          </w:p>
        </w:tc>
        <w:tc>
          <w:tcPr>
            <w:tcW w:w="2198" w:type="dxa"/>
            <w:vAlign w:val="center"/>
          </w:tcPr>
          <w:p w:rsidR="00510E29" w:rsidRPr="008917C1" w:rsidRDefault="00510E29" w:rsidP="00510E29">
            <w:pPr>
              <w:spacing w:line="276" w:lineRule="auto"/>
              <w:jc w:val="center"/>
              <w:rPr>
                <w:sz w:val="20"/>
                <w:szCs w:val="20"/>
              </w:rPr>
            </w:pPr>
            <w:r w:rsidRPr="008917C1">
              <w:rPr>
                <w:sz w:val="20"/>
                <w:szCs w:val="20"/>
              </w:rPr>
              <w:t>1</w:t>
            </w:r>
          </w:p>
        </w:tc>
      </w:tr>
      <w:tr w:rsidR="00510E29" w:rsidRPr="008917C1" w:rsidTr="00EB1C57">
        <w:tc>
          <w:tcPr>
            <w:tcW w:w="5812" w:type="dxa"/>
            <w:gridSpan w:val="2"/>
            <w:vAlign w:val="center"/>
          </w:tcPr>
          <w:p w:rsidR="00510E29" w:rsidRPr="008917C1" w:rsidRDefault="00510E29" w:rsidP="00510E29">
            <w:pPr>
              <w:widowControl w:val="0"/>
              <w:autoSpaceDE w:val="0"/>
              <w:autoSpaceDN w:val="0"/>
              <w:adjustRightInd w:val="0"/>
              <w:spacing w:line="276" w:lineRule="auto"/>
              <w:jc w:val="center"/>
              <w:rPr>
                <w:sz w:val="20"/>
                <w:szCs w:val="20"/>
              </w:rPr>
            </w:pPr>
            <w:r w:rsidRPr="008917C1">
              <w:rPr>
                <w:sz w:val="20"/>
                <w:szCs w:val="20"/>
              </w:rPr>
              <w:t>ИТОГО:</w:t>
            </w:r>
          </w:p>
        </w:tc>
        <w:tc>
          <w:tcPr>
            <w:tcW w:w="2055" w:type="dxa"/>
            <w:vAlign w:val="center"/>
          </w:tcPr>
          <w:p w:rsidR="00510E29" w:rsidRPr="008917C1" w:rsidRDefault="00510E29" w:rsidP="00510E29">
            <w:pPr>
              <w:widowControl w:val="0"/>
              <w:autoSpaceDE w:val="0"/>
              <w:autoSpaceDN w:val="0"/>
              <w:adjustRightInd w:val="0"/>
              <w:spacing w:line="276" w:lineRule="auto"/>
              <w:jc w:val="center"/>
              <w:rPr>
                <w:sz w:val="20"/>
                <w:szCs w:val="20"/>
              </w:rPr>
            </w:pPr>
            <w:r w:rsidRPr="008917C1">
              <w:rPr>
                <w:sz w:val="20"/>
                <w:szCs w:val="20"/>
              </w:rPr>
              <w:t>36</w:t>
            </w:r>
          </w:p>
        </w:tc>
        <w:tc>
          <w:tcPr>
            <w:tcW w:w="2198" w:type="dxa"/>
            <w:vAlign w:val="center"/>
          </w:tcPr>
          <w:p w:rsidR="00510E29" w:rsidRPr="008917C1" w:rsidRDefault="00510E29" w:rsidP="00510E29">
            <w:pPr>
              <w:widowControl w:val="0"/>
              <w:autoSpaceDE w:val="0"/>
              <w:autoSpaceDN w:val="0"/>
              <w:adjustRightInd w:val="0"/>
              <w:spacing w:line="276" w:lineRule="auto"/>
              <w:jc w:val="center"/>
              <w:rPr>
                <w:sz w:val="20"/>
                <w:szCs w:val="20"/>
              </w:rPr>
            </w:pPr>
            <w:r w:rsidRPr="008917C1">
              <w:rPr>
                <w:sz w:val="20"/>
                <w:szCs w:val="20"/>
              </w:rPr>
              <w:t>36</w:t>
            </w:r>
          </w:p>
        </w:tc>
      </w:tr>
    </w:tbl>
    <w:p w:rsidR="00510E29" w:rsidRDefault="00510E29" w:rsidP="00EB1C57">
      <w:pPr>
        <w:pStyle w:val="4"/>
        <w:spacing w:after="0" w:line="360" w:lineRule="auto"/>
        <w:jc w:val="center"/>
        <w:rPr>
          <w:rStyle w:val="13"/>
          <w:b/>
          <w:sz w:val="24"/>
          <w:szCs w:val="24"/>
        </w:rPr>
      </w:pPr>
    </w:p>
    <w:p w:rsidR="00EB1C57" w:rsidRPr="00036E34" w:rsidRDefault="00EB1C57" w:rsidP="00EB1C57">
      <w:pPr>
        <w:pStyle w:val="4"/>
        <w:spacing w:after="0" w:line="360" w:lineRule="auto"/>
        <w:jc w:val="center"/>
        <w:rPr>
          <w:rStyle w:val="13"/>
          <w:b/>
          <w:sz w:val="24"/>
          <w:szCs w:val="24"/>
        </w:rPr>
      </w:pPr>
      <w:r w:rsidRPr="00036E34">
        <w:rPr>
          <w:rStyle w:val="13"/>
          <w:b/>
          <w:sz w:val="24"/>
          <w:szCs w:val="24"/>
        </w:rPr>
        <w:lastRenderedPageBreak/>
        <w:t>Педагогический мониторинг.</w:t>
      </w:r>
    </w:p>
    <w:p w:rsidR="00EB1C57" w:rsidRPr="00036E34" w:rsidRDefault="00EB1C57" w:rsidP="00EB1C57">
      <w:pPr>
        <w:pStyle w:val="4"/>
        <w:shd w:val="clear" w:color="auto" w:fill="auto"/>
        <w:spacing w:after="0" w:line="360" w:lineRule="auto"/>
        <w:ind w:firstLine="709"/>
        <w:jc w:val="both"/>
        <w:rPr>
          <w:rStyle w:val="13"/>
          <w:sz w:val="24"/>
          <w:szCs w:val="24"/>
        </w:rPr>
      </w:pPr>
      <w:r w:rsidRPr="00036E34">
        <w:rPr>
          <w:rStyle w:val="13"/>
          <w:sz w:val="24"/>
          <w:szCs w:val="24"/>
        </w:rPr>
        <w:t xml:space="preserve">Педагогическая диагностика проводится на основе диагностического пособия </w:t>
      </w:r>
      <w:proofErr w:type="spellStart"/>
      <w:r w:rsidRPr="00036E34">
        <w:rPr>
          <w:rStyle w:val="13"/>
          <w:sz w:val="24"/>
          <w:szCs w:val="24"/>
        </w:rPr>
        <w:t>Афонькиной</w:t>
      </w:r>
      <w:proofErr w:type="spellEnd"/>
      <w:r w:rsidRPr="00036E34">
        <w:rPr>
          <w:rStyle w:val="13"/>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036E34">
        <w:rPr>
          <w:rStyle w:val="13"/>
          <w:sz w:val="24"/>
          <w:szCs w:val="24"/>
        </w:rPr>
        <w:t>Афонькина</w:t>
      </w:r>
      <w:proofErr w:type="spellEnd"/>
      <w:r w:rsidRPr="00036E34">
        <w:rPr>
          <w:rStyle w:val="13"/>
          <w:sz w:val="24"/>
          <w:szCs w:val="24"/>
        </w:rPr>
        <w:t>. – Волгоград: Учитель, 2015. М</w:t>
      </w:r>
      <w:r>
        <w:rPr>
          <w:sz w:val="24"/>
          <w:szCs w:val="24"/>
        </w:rPr>
        <w:t>ониторинг</w:t>
      </w:r>
      <w:r w:rsidRPr="00894FF9">
        <w:rPr>
          <w:sz w:val="24"/>
          <w:szCs w:val="24"/>
        </w:rPr>
        <w:t xml:space="preserve"> проводится 2 раз в год (сентябрь, май) в форме наблюдения, беседы, игры в целях дальнейшего планирования педагогических действий.</w:t>
      </w:r>
    </w:p>
    <w:p w:rsidR="00EB1C57" w:rsidRPr="00036E34" w:rsidRDefault="00EB1C57" w:rsidP="00EB1C57">
      <w:pPr>
        <w:pStyle w:val="4"/>
        <w:spacing w:after="0" w:line="360" w:lineRule="auto"/>
        <w:ind w:firstLine="709"/>
        <w:jc w:val="both"/>
        <w:rPr>
          <w:rStyle w:val="13"/>
          <w:sz w:val="24"/>
          <w:szCs w:val="24"/>
        </w:rPr>
      </w:pPr>
      <w:r w:rsidRPr="00036E34">
        <w:rPr>
          <w:rStyle w:val="13"/>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EB1C57" w:rsidRPr="00036E34" w:rsidRDefault="00EB1C57" w:rsidP="00EB1C57">
      <w:pPr>
        <w:pStyle w:val="4"/>
        <w:spacing w:after="0" w:line="360" w:lineRule="auto"/>
        <w:ind w:firstLine="709"/>
        <w:jc w:val="both"/>
        <w:rPr>
          <w:rStyle w:val="13"/>
          <w:sz w:val="24"/>
          <w:szCs w:val="24"/>
        </w:rPr>
      </w:pPr>
      <w:r w:rsidRPr="00036E34">
        <w:rPr>
          <w:rStyle w:val="13"/>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EB1C57" w:rsidRDefault="00EB1C57" w:rsidP="00EB1C57">
      <w:pPr>
        <w:spacing w:line="360" w:lineRule="auto"/>
        <w:ind w:firstLine="709"/>
        <w:jc w:val="both"/>
      </w:pPr>
      <w:r w:rsidRPr="00791C3B">
        <w:rPr>
          <w:rStyle w:val="13"/>
        </w:rPr>
        <w:t xml:space="preserve">Итоги диагностики фиксируются </w:t>
      </w:r>
      <w:r w:rsidRPr="00791C3B">
        <w:t>в карте оценки уровней эффективности педагогических воздействий (Приложение 1)</w:t>
      </w:r>
      <w:r>
        <w:t>.</w:t>
      </w:r>
    </w:p>
    <w:p w:rsidR="00EB1C57" w:rsidRDefault="00EB1C57" w:rsidP="00EB1C57">
      <w:pPr>
        <w:pStyle w:val="af"/>
        <w:spacing w:line="360" w:lineRule="auto"/>
        <w:jc w:val="center"/>
        <w:rPr>
          <w:b/>
        </w:rPr>
      </w:pPr>
      <w:r>
        <w:rPr>
          <w:b/>
        </w:rPr>
        <w:t>Программно-методическое обеспечение.</w:t>
      </w:r>
    </w:p>
    <w:p w:rsidR="00EB1C57" w:rsidRPr="008F26B7" w:rsidRDefault="00EB1C57" w:rsidP="00EB1C57">
      <w:pPr>
        <w:spacing w:line="360" w:lineRule="auto"/>
        <w:ind w:firstLine="567"/>
        <w:jc w:val="both"/>
        <w:rPr>
          <w:b/>
          <w:bCs/>
        </w:rPr>
      </w:pPr>
      <w:r w:rsidRPr="0012767E">
        <w:t xml:space="preserve">Рабочая программа </w:t>
      </w:r>
      <w:r w:rsidRPr="005E07E5">
        <w:t xml:space="preserve">ориентирована на использование </w:t>
      </w:r>
      <w:r>
        <w:t>учебно-методического комплекта:</w:t>
      </w:r>
    </w:p>
    <w:p w:rsidR="00EB1C57" w:rsidRDefault="00EB1C57" w:rsidP="00EB1C57">
      <w:pPr>
        <w:pStyle w:val="a7"/>
        <w:numPr>
          <w:ilvl w:val="0"/>
          <w:numId w:val="9"/>
        </w:numPr>
        <w:tabs>
          <w:tab w:val="num" w:pos="0"/>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Комплексно – тематическое планирование по программе «От рождения до школы». Первая младшая группа/авт. – сост. В.Н. Мезенцева, О.П. Власенко. – Волгоград: Учитель, 2013.</w:t>
      </w:r>
    </w:p>
    <w:p w:rsidR="00EB1C57" w:rsidRPr="00554262" w:rsidRDefault="00EB1C57" w:rsidP="00EB1C57">
      <w:pPr>
        <w:pStyle w:val="a7"/>
        <w:numPr>
          <w:ilvl w:val="0"/>
          <w:numId w:val="9"/>
        </w:numPr>
        <w:tabs>
          <w:tab w:val="num" w:pos="0"/>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третьего года жизни. Пособие для родителей и педагогов. / Под редакцией С.Н. </w:t>
      </w: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  М.: МОЗАИКА – СИНТЕЗ, 2014.</w:t>
      </w:r>
    </w:p>
    <w:p w:rsidR="00EB1C57" w:rsidRDefault="00EB1C57" w:rsidP="00EB1C57">
      <w:pPr>
        <w:pStyle w:val="af"/>
        <w:spacing w:line="360" w:lineRule="auto"/>
        <w:ind w:firstLine="567"/>
      </w:pPr>
      <w:r>
        <w:t>Художественная литература, иллюстративный материал, дидактические игры.</w:t>
      </w:r>
    </w:p>
    <w:p w:rsidR="00EB1C57" w:rsidRDefault="00EB1C57" w:rsidP="00EB1C57">
      <w:pPr>
        <w:pStyle w:val="af"/>
        <w:spacing w:line="360" w:lineRule="auto"/>
        <w:ind w:firstLine="567"/>
      </w:pPr>
      <w:r>
        <w:t>Электронные средства обучения: мультфильмы, видеоролики.</w:t>
      </w:r>
    </w:p>
    <w:p w:rsidR="00EB1C57" w:rsidRDefault="00EB1C57" w:rsidP="00EB1C57">
      <w:pPr>
        <w:pStyle w:val="af"/>
        <w:spacing w:line="360" w:lineRule="auto"/>
        <w:ind w:firstLine="567"/>
      </w:pPr>
    </w:p>
    <w:p w:rsidR="00197E4D" w:rsidRDefault="00197E4D" w:rsidP="00511408">
      <w:pPr>
        <w:shd w:val="clear" w:color="auto" w:fill="FFFFFF"/>
        <w:spacing w:line="276" w:lineRule="auto"/>
        <w:jc w:val="both"/>
        <w:rPr>
          <w:b/>
          <w:bCs/>
          <w:color w:val="000000"/>
        </w:rPr>
      </w:pPr>
    </w:p>
    <w:p w:rsidR="00197E4D" w:rsidRDefault="00197E4D" w:rsidP="00AF3B01">
      <w:pPr>
        <w:shd w:val="clear" w:color="auto" w:fill="FFFFFF"/>
        <w:spacing w:line="276" w:lineRule="auto"/>
        <w:ind w:firstLine="851"/>
        <w:jc w:val="both"/>
        <w:rPr>
          <w:b/>
          <w:bCs/>
          <w:color w:val="000000"/>
        </w:rPr>
      </w:pPr>
    </w:p>
    <w:p w:rsidR="00E14EE8" w:rsidRDefault="00E14EE8" w:rsidP="00E14EE8">
      <w:pPr>
        <w:jc w:val="center"/>
        <w:rPr>
          <w:b/>
          <w:bCs/>
        </w:rPr>
        <w:sectPr w:rsidR="00E14EE8" w:rsidSect="00D67292">
          <w:pgSz w:w="11906" w:h="16838"/>
          <w:pgMar w:top="851" w:right="1134" w:bottom="851" w:left="1134" w:header="567" w:footer="567" w:gutter="0"/>
          <w:pgNumType w:start="1"/>
          <w:cols w:space="708"/>
          <w:docGrid w:linePitch="360"/>
        </w:sectPr>
      </w:pPr>
    </w:p>
    <w:p w:rsidR="00BA3F7F" w:rsidRPr="00BA3F7F" w:rsidRDefault="00BA3F7F" w:rsidP="00BA3F7F">
      <w:pPr>
        <w:jc w:val="right"/>
        <w:rPr>
          <w:b/>
        </w:rPr>
      </w:pPr>
      <w:r w:rsidRPr="00BA3F7F">
        <w:rPr>
          <w:b/>
        </w:rPr>
        <w:lastRenderedPageBreak/>
        <w:t>Приложение 1.</w:t>
      </w:r>
    </w:p>
    <w:p w:rsidR="00EB1C57" w:rsidRPr="0067077A" w:rsidRDefault="00EB1C57" w:rsidP="00EB1C57">
      <w:pPr>
        <w:jc w:val="center"/>
      </w:pPr>
      <w:r w:rsidRPr="0067077A">
        <w:t>Карта оценки уровней эффективности педагогических воздействий</w:t>
      </w:r>
    </w:p>
    <w:p w:rsidR="00EB1C57" w:rsidRPr="0067077A" w:rsidRDefault="00EB1C57" w:rsidP="00EB1C57">
      <w:pPr>
        <w:jc w:val="center"/>
      </w:pPr>
      <w:r w:rsidRPr="0067077A">
        <w:t>Образовательная область «Художественно-</w:t>
      </w:r>
      <w:r w:rsidR="00BA3F7F" w:rsidRPr="0067077A">
        <w:t>эстетическое развитие</w:t>
      </w:r>
      <w:r w:rsidRPr="0067077A">
        <w:t>»</w:t>
      </w:r>
    </w:p>
    <w:p w:rsidR="00EB1C57" w:rsidRPr="0067077A" w:rsidRDefault="00EB1C57" w:rsidP="00EB1C57">
      <w:pPr>
        <w:rPr>
          <w:u w:val="single"/>
        </w:rPr>
      </w:pPr>
      <w:r w:rsidRPr="0067077A">
        <w:t xml:space="preserve">Возрастная </w:t>
      </w:r>
      <w:proofErr w:type="gramStart"/>
      <w:r w:rsidR="00BA3F7F" w:rsidRPr="0067077A">
        <w:t>группа:</w:t>
      </w:r>
      <w:r>
        <w:rPr>
          <w:u w:val="single"/>
        </w:rPr>
        <w:t xml:space="preserve">   </w:t>
      </w:r>
      <w:proofErr w:type="gramEnd"/>
      <w:r>
        <w:rPr>
          <w:u w:val="single"/>
        </w:rPr>
        <w:t xml:space="preserve">                                                                                                   </w:t>
      </w:r>
      <w:r w:rsidRPr="0067077A">
        <w:t xml:space="preserve"> Воспитатели: </w:t>
      </w:r>
    </w:p>
    <w:p w:rsidR="00EB1C57" w:rsidRPr="0067077A" w:rsidRDefault="00EB1C57" w:rsidP="00EB1C57">
      <w:pPr>
        <w:rPr>
          <w:u w:val="single"/>
        </w:rPr>
      </w:pPr>
      <w:r w:rsidRPr="0067077A">
        <w:t xml:space="preserve">Дата заполнения: </w:t>
      </w: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EB1C57" w:rsidRPr="00DE49EF" w:rsidTr="00CD1F6D">
        <w:tc>
          <w:tcPr>
            <w:tcW w:w="2220" w:type="dxa"/>
            <w:vMerge w:val="restart"/>
            <w:tcBorders>
              <w:tr2bl w:val="single" w:sz="4" w:space="0" w:color="auto"/>
            </w:tcBorders>
          </w:tcPr>
          <w:p w:rsidR="00EB1C57" w:rsidRPr="00DE49EF" w:rsidRDefault="00EB1C57" w:rsidP="00CD1F6D">
            <w:pPr>
              <w:rPr>
                <w:sz w:val="20"/>
                <w:szCs w:val="20"/>
              </w:rPr>
            </w:pPr>
          </w:p>
          <w:p w:rsidR="00EB1C57" w:rsidRPr="00DE49EF" w:rsidRDefault="00EB1C57" w:rsidP="00CD1F6D">
            <w:pPr>
              <w:rPr>
                <w:sz w:val="20"/>
                <w:szCs w:val="20"/>
              </w:rPr>
            </w:pPr>
          </w:p>
          <w:p w:rsidR="00EB1C57" w:rsidRPr="00DE49EF" w:rsidRDefault="00EB1C57" w:rsidP="00CD1F6D">
            <w:pPr>
              <w:rPr>
                <w:sz w:val="20"/>
                <w:szCs w:val="20"/>
              </w:rPr>
            </w:pPr>
          </w:p>
          <w:p w:rsidR="00EB1C57" w:rsidRPr="00DE49EF" w:rsidRDefault="00EB1C57" w:rsidP="00CD1F6D">
            <w:pPr>
              <w:rPr>
                <w:sz w:val="20"/>
                <w:szCs w:val="20"/>
              </w:rPr>
            </w:pPr>
            <w:r w:rsidRPr="00DE49EF">
              <w:rPr>
                <w:sz w:val="20"/>
                <w:szCs w:val="20"/>
              </w:rPr>
              <w:t>№ п/п</w:t>
            </w:r>
          </w:p>
          <w:p w:rsidR="00EB1C57" w:rsidRPr="00DE49EF" w:rsidRDefault="00EB1C57" w:rsidP="00CD1F6D">
            <w:pPr>
              <w:rPr>
                <w:sz w:val="20"/>
                <w:szCs w:val="20"/>
              </w:rPr>
            </w:pPr>
          </w:p>
          <w:p w:rsidR="00EB1C57" w:rsidRPr="00DE49EF" w:rsidRDefault="00EB1C57" w:rsidP="00CD1F6D">
            <w:pPr>
              <w:rPr>
                <w:sz w:val="20"/>
                <w:szCs w:val="20"/>
              </w:rPr>
            </w:pPr>
          </w:p>
          <w:p w:rsidR="00EB1C57" w:rsidRPr="00DE49EF" w:rsidRDefault="00EB1C57" w:rsidP="00CD1F6D">
            <w:pPr>
              <w:rPr>
                <w:sz w:val="20"/>
                <w:szCs w:val="20"/>
              </w:rPr>
            </w:pPr>
            <w:r w:rsidRPr="00DE49EF">
              <w:rPr>
                <w:sz w:val="20"/>
                <w:szCs w:val="20"/>
              </w:rPr>
              <w:t xml:space="preserve">             Фамилия,</w:t>
            </w:r>
          </w:p>
          <w:p w:rsidR="00EB1C57" w:rsidRPr="00DE49EF" w:rsidRDefault="00EB1C57" w:rsidP="00CD1F6D">
            <w:pPr>
              <w:rPr>
                <w:sz w:val="20"/>
                <w:szCs w:val="20"/>
              </w:rPr>
            </w:pPr>
            <w:r w:rsidRPr="00DE49EF">
              <w:rPr>
                <w:sz w:val="20"/>
                <w:szCs w:val="20"/>
              </w:rPr>
              <w:t xml:space="preserve">                 Имя</w:t>
            </w:r>
          </w:p>
          <w:p w:rsidR="00EB1C57" w:rsidRPr="00DE49EF" w:rsidRDefault="00EB1C57" w:rsidP="00CD1F6D">
            <w:pPr>
              <w:rPr>
                <w:sz w:val="20"/>
                <w:szCs w:val="20"/>
              </w:rPr>
            </w:pPr>
            <w:r w:rsidRPr="00DE49EF">
              <w:rPr>
                <w:sz w:val="20"/>
                <w:szCs w:val="20"/>
              </w:rPr>
              <w:t xml:space="preserve">              </w:t>
            </w:r>
            <w:proofErr w:type="gramStart"/>
            <w:r w:rsidRPr="00DE49EF">
              <w:rPr>
                <w:sz w:val="20"/>
                <w:szCs w:val="20"/>
              </w:rPr>
              <w:t>ребенка</w:t>
            </w:r>
            <w:proofErr w:type="gramEnd"/>
          </w:p>
        </w:tc>
        <w:tc>
          <w:tcPr>
            <w:tcW w:w="12523" w:type="dxa"/>
            <w:gridSpan w:val="14"/>
          </w:tcPr>
          <w:p w:rsidR="00EB1C57" w:rsidRPr="00DE49EF" w:rsidRDefault="00EB1C57" w:rsidP="00CD1F6D">
            <w:pPr>
              <w:jc w:val="center"/>
              <w:rPr>
                <w:sz w:val="20"/>
                <w:szCs w:val="20"/>
              </w:rPr>
            </w:pPr>
            <w:r w:rsidRPr="00DE49EF">
              <w:rPr>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EB1C57" w:rsidRPr="00DE49EF" w:rsidRDefault="00EB1C57" w:rsidP="00CD1F6D">
            <w:pPr>
              <w:rPr>
                <w:sz w:val="20"/>
                <w:szCs w:val="20"/>
              </w:rPr>
            </w:pPr>
          </w:p>
          <w:p w:rsidR="00EB1C57" w:rsidRPr="00DE49EF" w:rsidRDefault="00EB1C57" w:rsidP="00CD1F6D">
            <w:pPr>
              <w:rPr>
                <w:sz w:val="20"/>
                <w:szCs w:val="20"/>
              </w:rPr>
            </w:pPr>
          </w:p>
          <w:p w:rsidR="00EB1C57" w:rsidRPr="00DE49EF" w:rsidRDefault="00EB1C57" w:rsidP="00CD1F6D">
            <w:pPr>
              <w:rPr>
                <w:sz w:val="20"/>
                <w:szCs w:val="20"/>
              </w:rPr>
            </w:pPr>
          </w:p>
          <w:p w:rsidR="00EB1C57" w:rsidRPr="00DE49EF" w:rsidRDefault="00EB1C57" w:rsidP="00CD1F6D">
            <w:pPr>
              <w:rPr>
                <w:sz w:val="20"/>
                <w:szCs w:val="20"/>
              </w:rPr>
            </w:pPr>
            <w:r w:rsidRPr="00DE49EF">
              <w:rPr>
                <w:sz w:val="20"/>
                <w:szCs w:val="20"/>
              </w:rPr>
              <w:t>Личный уровень</w:t>
            </w:r>
          </w:p>
        </w:tc>
      </w:tr>
      <w:tr w:rsidR="00EB1C57" w:rsidRPr="00DE49EF" w:rsidTr="00CD1F6D">
        <w:tc>
          <w:tcPr>
            <w:tcW w:w="2220" w:type="dxa"/>
            <w:vMerge/>
          </w:tcPr>
          <w:p w:rsidR="00EB1C57" w:rsidRPr="00DE49EF" w:rsidRDefault="00EB1C57" w:rsidP="00CD1F6D">
            <w:pPr>
              <w:rPr>
                <w:sz w:val="20"/>
                <w:szCs w:val="20"/>
                <w:u w:val="single"/>
              </w:rPr>
            </w:pPr>
          </w:p>
        </w:tc>
        <w:tc>
          <w:tcPr>
            <w:tcW w:w="1608" w:type="dxa"/>
            <w:gridSpan w:val="2"/>
          </w:tcPr>
          <w:p w:rsidR="00EB1C57" w:rsidRPr="00DE49EF" w:rsidRDefault="00EB1C57" w:rsidP="00CD1F6D">
            <w:pPr>
              <w:rPr>
                <w:sz w:val="20"/>
                <w:szCs w:val="20"/>
              </w:rPr>
            </w:pPr>
            <w:r w:rsidRPr="00DE49EF">
              <w:rPr>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EB1C57" w:rsidRPr="00DE49EF" w:rsidRDefault="00EB1C57" w:rsidP="00CD1F6D">
            <w:pPr>
              <w:rPr>
                <w:sz w:val="20"/>
                <w:szCs w:val="20"/>
              </w:rPr>
            </w:pPr>
            <w:r w:rsidRPr="00DE49EF">
              <w:rPr>
                <w:sz w:val="20"/>
                <w:szCs w:val="20"/>
              </w:rPr>
              <w:t>Становление эстетического отношения к окружающему миру</w:t>
            </w:r>
          </w:p>
        </w:tc>
        <w:tc>
          <w:tcPr>
            <w:tcW w:w="1843" w:type="dxa"/>
            <w:gridSpan w:val="2"/>
          </w:tcPr>
          <w:p w:rsidR="00EB1C57" w:rsidRPr="00DE49EF" w:rsidRDefault="00EB1C57" w:rsidP="00CD1F6D">
            <w:pPr>
              <w:rPr>
                <w:sz w:val="20"/>
                <w:szCs w:val="20"/>
              </w:rPr>
            </w:pPr>
            <w:r w:rsidRPr="00DE49EF">
              <w:rPr>
                <w:sz w:val="20"/>
                <w:szCs w:val="20"/>
              </w:rPr>
              <w:t>Формирование элементарных представлений о видах искусства</w:t>
            </w:r>
          </w:p>
        </w:tc>
        <w:tc>
          <w:tcPr>
            <w:tcW w:w="1559" w:type="dxa"/>
            <w:gridSpan w:val="2"/>
          </w:tcPr>
          <w:p w:rsidR="00EB1C57" w:rsidRPr="00DE49EF" w:rsidRDefault="00EB1C57" w:rsidP="00CD1F6D">
            <w:pPr>
              <w:rPr>
                <w:sz w:val="20"/>
                <w:szCs w:val="20"/>
              </w:rPr>
            </w:pPr>
            <w:r w:rsidRPr="00DE49EF">
              <w:rPr>
                <w:sz w:val="20"/>
                <w:szCs w:val="20"/>
              </w:rPr>
              <w:t>Восприятие музыки</w:t>
            </w:r>
          </w:p>
        </w:tc>
        <w:tc>
          <w:tcPr>
            <w:tcW w:w="1984" w:type="dxa"/>
            <w:gridSpan w:val="2"/>
          </w:tcPr>
          <w:p w:rsidR="00EB1C57" w:rsidRPr="00DE49EF" w:rsidRDefault="00EB1C57" w:rsidP="00CD1F6D">
            <w:pPr>
              <w:rPr>
                <w:sz w:val="20"/>
                <w:szCs w:val="20"/>
              </w:rPr>
            </w:pPr>
            <w:r w:rsidRPr="00DE49EF">
              <w:rPr>
                <w:sz w:val="20"/>
                <w:szCs w:val="20"/>
              </w:rPr>
              <w:t>Восприятие художественной литературы, фольклора</w:t>
            </w:r>
          </w:p>
        </w:tc>
        <w:tc>
          <w:tcPr>
            <w:tcW w:w="2127" w:type="dxa"/>
            <w:gridSpan w:val="2"/>
          </w:tcPr>
          <w:p w:rsidR="00EB1C57" w:rsidRPr="00DE49EF" w:rsidRDefault="00EB1C57" w:rsidP="00CD1F6D">
            <w:pPr>
              <w:rPr>
                <w:sz w:val="20"/>
                <w:szCs w:val="20"/>
              </w:rPr>
            </w:pPr>
            <w:r w:rsidRPr="00DE49EF">
              <w:rPr>
                <w:sz w:val="20"/>
                <w:szCs w:val="20"/>
              </w:rPr>
              <w:t>Стимулирование сопереживания персонажам художественных произведений</w:t>
            </w:r>
          </w:p>
        </w:tc>
        <w:tc>
          <w:tcPr>
            <w:tcW w:w="1701" w:type="dxa"/>
            <w:gridSpan w:val="2"/>
          </w:tcPr>
          <w:p w:rsidR="00EB1C57" w:rsidRPr="00DE49EF" w:rsidRDefault="00EB1C57" w:rsidP="00CD1F6D">
            <w:pPr>
              <w:rPr>
                <w:sz w:val="20"/>
                <w:szCs w:val="20"/>
              </w:rPr>
            </w:pPr>
            <w:r w:rsidRPr="00DE49EF">
              <w:rPr>
                <w:sz w:val="20"/>
                <w:szCs w:val="20"/>
              </w:rPr>
              <w:t>Реализация самостоятельной творческой деятельности</w:t>
            </w:r>
          </w:p>
        </w:tc>
        <w:tc>
          <w:tcPr>
            <w:tcW w:w="1134" w:type="dxa"/>
            <w:gridSpan w:val="2"/>
            <w:vMerge/>
          </w:tcPr>
          <w:p w:rsidR="00EB1C57" w:rsidRPr="00DE49EF" w:rsidRDefault="00EB1C57" w:rsidP="00CD1F6D">
            <w:pPr>
              <w:rPr>
                <w:sz w:val="20"/>
                <w:szCs w:val="20"/>
                <w:u w:val="single"/>
              </w:rPr>
            </w:pPr>
          </w:p>
        </w:tc>
      </w:tr>
      <w:tr w:rsidR="00EB1C57" w:rsidRPr="00DE49EF" w:rsidTr="00CD1F6D">
        <w:tc>
          <w:tcPr>
            <w:tcW w:w="2220" w:type="dxa"/>
            <w:vMerge/>
          </w:tcPr>
          <w:p w:rsidR="00EB1C57" w:rsidRPr="00DE49EF" w:rsidRDefault="00EB1C57" w:rsidP="00CD1F6D">
            <w:pPr>
              <w:rPr>
                <w:sz w:val="20"/>
                <w:szCs w:val="20"/>
                <w:u w:val="single"/>
              </w:rPr>
            </w:pPr>
          </w:p>
        </w:tc>
        <w:tc>
          <w:tcPr>
            <w:tcW w:w="757" w:type="dxa"/>
          </w:tcPr>
          <w:p w:rsidR="00EB1C57" w:rsidRPr="00DE49EF" w:rsidRDefault="00EB1C57" w:rsidP="00CD1F6D">
            <w:pPr>
              <w:jc w:val="center"/>
              <w:rPr>
                <w:sz w:val="20"/>
                <w:szCs w:val="20"/>
              </w:rPr>
            </w:pPr>
            <w:proofErr w:type="spellStart"/>
            <w:r w:rsidRPr="00DE49EF">
              <w:rPr>
                <w:sz w:val="20"/>
                <w:szCs w:val="20"/>
              </w:rPr>
              <w:t>Н.г</w:t>
            </w:r>
            <w:proofErr w:type="spellEnd"/>
            <w:r w:rsidRPr="00DE49EF">
              <w:rPr>
                <w:sz w:val="20"/>
                <w:szCs w:val="20"/>
              </w:rPr>
              <w:t>.</w:t>
            </w:r>
          </w:p>
        </w:tc>
        <w:tc>
          <w:tcPr>
            <w:tcW w:w="851" w:type="dxa"/>
          </w:tcPr>
          <w:p w:rsidR="00EB1C57" w:rsidRPr="00DE49EF" w:rsidRDefault="00EB1C57" w:rsidP="00CD1F6D">
            <w:pPr>
              <w:jc w:val="center"/>
              <w:rPr>
                <w:sz w:val="20"/>
                <w:szCs w:val="20"/>
              </w:rPr>
            </w:pPr>
            <w:proofErr w:type="spellStart"/>
            <w:r w:rsidRPr="00DE49EF">
              <w:rPr>
                <w:sz w:val="20"/>
                <w:szCs w:val="20"/>
              </w:rPr>
              <w:t>К.г</w:t>
            </w:r>
            <w:proofErr w:type="spellEnd"/>
            <w:r w:rsidRPr="00DE49EF">
              <w:rPr>
                <w:sz w:val="20"/>
                <w:szCs w:val="20"/>
              </w:rPr>
              <w:t>.</w:t>
            </w:r>
          </w:p>
        </w:tc>
        <w:tc>
          <w:tcPr>
            <w:tcW w:w="850"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851"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850"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993"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850"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709"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992"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992"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993"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1134"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850" w:type="dxa"/>
          </w:tcPr>
          <w:p w:rsidR="00EB1C57" w:rsidRPr="00DE49EF" w:rsidRDefault="00EB1C57" w:rsidP="00CD1F6D">
            <w:pPr>
              <w:jc w:val="center"/>
              <w:rPr>
                <w:sz w:val="20"/>
                <w:szCs w:val="20"/>
                <w:u w:val="single"/>
              </w:rPr>
            </w:pPr>
            <w:proofErr w:type="spellStart"/>
            <w:r w:rsidRPr="00DE49EF">
              <w:rPr>
                <w:sz w:val="20"/>
                <w:szCs w:val="20"/>
              </w:rPr>
              <w:t>Н.г</w:t>
            </w:r>
            <w:proofErr w:type="spellEnd"/>
            <w:r w:rsidRPr="00DE49EF">
              <w:rPr>
                <w:sz w:val="20"/>
                <w:szCs w:val="20"/>
              </w:rPr>
              <w:t>.</w:t>
            </w:r>
          </w:p>
        </w:tc>
        <w:tc>
          <w:tcPr>
            <w:tcW w:w="851" w:type="dxa"/>
          </w:tcPr>
          <w:p w:rsidR="00EB1C57" w:rsidRPr="00DE49EF" w:rsidRDefault="00EB1C57" w:rsidP="00CD1F6D">
            <w:pPr>
              <w:jc w:val="center"/>
              <w:rPr>
                <w:sz w:val="20"/>
                <w:szCs w:val="20"/>
                <w:u w:val="single"/>
              </w:rPr>
            </w:pPr>
            <w:proofErr w:type="spellStart"/>
            <w:r w:rsidRPr="00DE49EF">
              <w:rPr>
                <w:sz w:val="20"/>
                <w:szCs w:val="20"/>
              </w:rPr>
              <w:t>К.г</w:t>
            </w:r>
            <w:proofErr w:type="spellEnd"/>
            <w:r w:rsidRPr="00DE49EF">
              <w:rPr>
                <w:sz w:val="20"/>
                <w:szCs w:val="20"/>
              </w:rPr>
              <w:t>.</w:t>
            </w:r>
          </w:p>
        </w:tc>
        <w:tc>
          <w:tcPr>
            <w:tcW w:w="555" w:type="dxa"/>
          </w:tcPr>
          <w:p w:rsidR="00EB1C57" w:rsidRPr="00DE49EF" w:rsidRDefault="00EB1C57" w:rsidP="00CD1F6D">
            <w:pPr>
              <w:rPr>
                <w:sz w:val="20"/>
                <w:szCs w:val="20"/>
              </w:rPr>
            </w:pPr>
            <w:proofErr w:type="spellStart"/>
            <w:r w:rsidRPr="00DE49EF">
              <w:rPr>
                <w:sz w:val="20"/>
                <w:szCs w:val="20"/>
              </w:rPr>
              <w:t>Н.г</w:t>
            </w:r>
            <w:proofErr w:type="spellEnd"/>
          </w:p>
        </w:tc>
        <w:tc>
          <w:tcPr>
            <w:tcW w:w="579" w:type="dxa"/>
          </w:tcPr>
          <w:p w:rsidR="00EB1C57" w:rsidRPr="00DE49EF" w:rsidRDefault="00EB1C57" w:rsidP="00CD1F6D">
            <w:pPr>
              <w:rPr>
                <w:sz w:val="20"/>
                <w:szCs w:val="20"/>
              </w:rPr>
            </w:pPr>
            <w:proofErr w:type="spellStart"/>
            <w:r w:rsidRPr="00DE49EF">
              <w:rPr>
                <w:sz w:val="20"/>
                <w:szCs w:val="20"/>
              </w:rPr>
              <w:t>К.г</w:t>
            </w:r>
            <w:proofErr w:type="spellEnd"/>
          </w:p>
        </w:tc>
      </w:tr>
      <w:tr w:rsidR="00EB1C57" w:rsidRPr="00DE49EF" w:rsidTr="00CD1F6D">
        <w:tc>
          <w:tcPr>
            <w:tcW w:w="2220" w:type="dxa"/>
          </w:tcPr>
          <w:p w:rsidR="00EB1C57" w:rsidRPr="00DE49EF" w:rsidRDefault="00EB1C57" w:rsidP="00CD1F6D">
            <w:pPr>
              <w:rPr>
                <w:sz w:val="20"/>
                <w:szCs w:val="20"/>
              </w:rPr>
            </w:pPr>
            <w:r w:rsidRPr="00DE49EF">
              <w:rPr>
                <w:sz w:val="20"/>
                <w:szCs w:val="20"/>
              </w:rPr>
              <w:t xml:space="preserve">1. </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2.</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3.</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4.</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5.</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 xml:space="preserve">6. </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7.</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8.</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9.</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10.</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11.</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12.</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13.</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 xml:space="preserve">14. </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15.</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 xml:space="preserve">16. </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17.</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18.</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19.</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20.</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21.</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r w:rsidR="00EB1C57" w:rsidRPr="00DE49EF" w:rsidTr="00CD1F6D">
        <w:tc>
          <w:tcPr>
            <w:tcW w:w="2220" w:type="dxa"/>
          </w:tcPr>
          <w:p w:rsidR="00EB1C57" w:rsidRPr="00DE49EF" w:rsidRDefault="00EB1C57" w:rsidP="00CD1F6D">
            <w:pPr>
              <w:rPr>
                <w:sz w:val="20"/>
                <w:szCs w:val="20"/>
              </w:rPr>
            </w:pPr>
            <w:r w:rsidRPr="00DE49EF">
              <w:rPr>
                <w:sz w:val="20"/>
                <w:szCs w:val="20"/>
              </w:rPr>
              <w:t xml:space="preserve">22. </w:t>
            </w:r>
          </w:p>
        </w:tc>
        <w:tc>
          <w:tcPr>
            <w:tcW w:w="757"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709"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2" w:type="dxa"/>
          </w:tcPr>
          <w:p w:rsidR="00EB1C57" w:rsidRPr="00DE49EF" w:rsidRDefault="00EB1C57" w:rsidP="00CD1F6D">
            <w:pPr>
              <w:jc w:val="center"/>
              <w:rPr>
                <w:sz w:val="20"/>
                <w:szCs w:val="20"/>
              </w:rPr>
            </w:pPr>
          </w:p>
        </w:tc>
        <w:tc>
          <w:tcPr>
            <w:tcW w:w="993" w:type="dxa"/>
          </w:tcPr>
          <w:p w:rsidR="00EB1C57" w:rsidRPr="00DE49EF" w:rsidRDefault="00EB1C57" w:rsidP="00CD1F6D">
            <w:pPr>
              <w:jc w:val="center"/>
              <w:rPr>
                <w:sz w:val="20"/>
                <w:szCs w:val="20"/>
              </w:rPr>
            </w:pPr>
          </w:p>
        </w:tc>
        <w:tc>
          <w:tcPr>
            <w:tcW w:w="1134" w:type="dxa"/>
          </w:tcPr>
          <w:p w:rsidR="00EB1C57" w:rsidRPr="00DE49EF" w:rsidRDefault="00EB1C57" w:rsidP="00CD1F6D">
            <w:pPr>
              <w:jc w:val="center"/>
              <w:rPr>
                <w:sz w:val="20"/>
                <w:szCs w:val="20"/>
              </w:rPr>
            </w:pPr>
          </w:p>
        </w:tc>
        <w:tc>
          <w:tcPr>
            <w:tcW w:w="850" w:type="dxa"/>
          </w:tcPr>
          <w:p w:rsidR="00EB1C57" w:rsidRPr="00DE49EF" w:rsidRDefault="00EB1C57" w:rsidP="00CD1F6D">
            <w:pPr>
              <w:jc w:val="center"/>
              <w:rPr>
                <w:sz w:val="20"/>
                <w:szCs w:val="20"/>
              </w:rPr>
            </w:pPr>
          </w:p>
        </w:tc>
        <w:tc>
          <w:tcPr>
            <w:tcW w:w="851" w:type="dxa"/>
          </w:tcPr>
          <w:p w:rsidR="00EB1C57" w:rsidRPr="00DE49EF" w:rsidRDefault="00EB1C57" w:rsidP="00CD1F6D">
            <w:pPr>
              <w:jc w:val="center"/>
              <w:rPr>
                <w:sz w:val="20"/>
                <w:szCs w:val="20"/>
              </w:rPr>
            </w:pPr>
          </w:p>
        </w:tc>
        <w:tc>
          <w:tcPr>
            <w:tcW w:w="555" w:type="dxa"/>
          </w:tcPr>
          <w:p w:rsidR="00EB1C57" w:rsidRPr="00DE49EF" w:rsidRDefault="00EB1C57" w:rsidP="00CD1F6D">
            <w:pPr>
              <w:jc w:val="center"/>
              <w:rPr>
                <w:sz w:val="20"/>
                <w:szCs w:val="20"/>
              </w:rPr>
            </w:pPr>
          </w:p>
        </w:tc>
        <w:tc>
          <w:tcPr>
            <w:tcW w:w="579" w:type="dxa"/>
          </w:tcPr>
          <w:p w:rsidR="00EB1C57" w:rsidRPr="00DE49EF" w:rsidRDefault="00EB1C57" w:rsidP="00CD1F6D">
            <w:pPr>
              <w:jc w:val="center"/>
              <w:rPr>
                <w:sz w:val="20"/>
                <w:szCs w:val="20"/>
              </w:rPr>
            </w:pPr>
          </w:p>
        </w:tc>
      </w:tr>
    </w:tbl>
    <w:p w:rsidR="00EB1C57" w:rsidRDefault="00EB1C57" w:rsidP="00EB1C57">
      <w:r w:rsidRPr="0067077A">
        <w:t>Начало года:</w:t>
      </w:r>
      <w:r>
        <w:t xml:space="preserve"> </w:t>
      </w:r>
      <w:proofErr w:type="spellStart"/>
      <w:r w:rsidRPr="0067077A">
        <w:t>В.у</w:t>
      </w:r>
      <w:proofErr w:type="spellEnd"/>
      <w:r w:rsidRPr="0067077A">
        <w:t xml:space="preserve">. -    </w:t>
      </w:r>
      <w:proofErr w:type="gramStart"/>
      <w:r w:rsidRPr="0067077A">
        <w:t xml:space="preserve">%,  </w:t>
      </w:r>
      <w:proofErr w:type="spellStart"/>
      <w:r w:rsidRPr="0067077A">
        <w:t>С.у</w:t>
      </w:r>
      <w:proofErr w:type="spellEnd"/>
      <w:r w:rsidRPr="0067077A">
        <w:t>.</w:t>
      </w:r>
      <w:proofErr w:type="gramEnd"/>
      <w:r w:rsidRPr="0067077A">
        <w:t xml:space="preserve"> – </w:t>
      </w:r>
      <w:r>
        <w:t xml:space="preserve">  %,   </w:t>
      </w:r>
      <w:proofErr w:type="spellStart"/>
      <w:r>
        <w:t>Н.у</w:t>
      </w:r>
      <w:proofErr w:type="spellEnd"/>
      <w:r>
        <w:t xml:space="preserve">. -   </w:t>
      </w:r>
      <w:r w:rsidRPr="0067077A">
        <w:t xml:space="preserve">%         Конец года: </w:t>
      </w:r>
      <w:proofErr w:type="spellStart"/>
      <w:r w:rsidRPr="0067077A">
        <w:t>В.у</w:t>
      </w:r>
      <w:proofErr w:type="spellEnd"/>
      <w:r w:rsidRPr="0067077A">
        <w:t xml:space="preserve">. </w:t>
      </w:r>
      <w:r>
        <w:t xml:space="preserve">–   </w:t>
      </w:r>
      <w:r w:rsidRPr="0067077A">
        <w:t xml:space="preserve">% ,  </w:t>
      </w:r>
      <w:proofErr w:type="spellStart"/>
      <w:r w:rsidRPr="0067077A">
        <w:t>С.у</w:t>
      </w:r>
      <w:proofErr w:type="spellEnd"/>
      <w:r w:rsidRPr="0067077A">
        <w:t xml:space="preserve">. – </w:t>
      </w:r>
      <w:r>
        <w:t xml:space="preserve">  </w:t>
      </w:r>
      <w:r w:rsidRPr="0067077A">
        <w:t xml:space="preserve">%,,   </w:t>
      </w:r>
      <w:proofErr w:type="spellStart"/>
      <w:r w:rsidRPr="0067077A">
        <w:t>Н.у</w:t>
      </w:r>
      <w:proofErr w:type="spellEnd"/>
      <w:r w:rsidRPr="0067077A">
        <w:t xml:space="preserve">. – </w:t>
      </w:r>
      <w:r>
        <w:t xml:space="preserve">  </w:t>
      </w:r>
      <w:r w:rsidRPr="0067077A">
        <w:t>%</w:t>
      </w:r>
    </w:p>
    <w:p w:rsidR="00EB1C57" w:rsidRDefault="00EB1C57" w:rsidP="00EB1C57">
      <w:pPr>
        <w:rPr>
          <w:u w:val="single"/>
        </w:rPr>
        <w:sectPr w:rsidR="00EB1C57" w:rsidSect="00CD1F6D">
          <w:footerReference w:type="default" r:id="rId9"/>
          <w:pgSz w:w="16838" w:h="11906" w:orient="landscape"/>
          <w:pgMar w:top="567" w:right="1134" w:bottom="1134" w:left="851" w:header="567" w:footer="567" w:gutter="0"/>
          <w:pgNumType w:start="1"/>
          <w:cols w:space="708"/>
          <w:docGrid w:linePitch="360"/>
        </w:sectPr>
      </w:pPr>
    </w:p>
    <w:p w:rsidR="00E14EE8" w:rsidRDefault="00E14EE8" w:rsidP="00E14EE8">
      <w:pPr>
        <w:shd w:val="clear" w:color="auto" w:fill="FFFFFF"/>
        <w:spacing w:line="276" w:lineRule="auto"/>
        <w:ind w:firstLine="851"/>
        <w:jc w:val="both"/>
        <w:rPr>
          <w:sz w:val="20"/>
          <w:szCs w:val="20"/>
        </w:rPr>
      </w:pPr>
    </w:p>
    <w:p w:rsidR="00BA3F7F" w:rsidRDefault="00BA3F7F" w:rsidP="00BA3F7F">
      <w:pPr>
        <w:spacing w:line="276" w:lineRule="auto"/>
        <w:jc w:val="right"/>
        <w:rPr>
          <w:b/>
          <w:bCs/>
        </w:rPr>
      </w:pPr>
      <w:r>
        <w:rPr>
          <w:b/>
          <w:bCs/>
        </w:rPr>
        <w:t>Приложение 2.</w:t>
      </w:r>
    </w:p>
    <w:p w:rsidR="00E84406" w:rsidRDefault="00E84406" w:rsidP="00E84406">
      <w:pPr>
        <w:spacing w:line="276" w:lineRule="auto"/>
        <w:jc w:val="center"/>
        <w:rPr>
          <w:b/>
          <w:bCs/>
        </w:rPr>
      </w:pPr>
      <w:r>
        <w:rPr>
          <w:b/>
          <w:bCs/>
        </w:rPr>
        <w:t xml:space="preserve">Календарно-тематическое планирование </w:t>
      </w:r>
      <w:r w:rsidR="00BA3F7F">
        <w:rPr>
          <w:b/>
          <w:color w:val="000000"/>
        </w:rPr>
        <w:t>непрерывной</w:t>
      </w:r>
      <w:r w:rsidR="00D67292">
        <w:rPr>
          <w:b/>
          <w:color w:val="000000"/>
        </w:rPr>
        <w:t xml:space="preserve"> образовательной </w:t>
      </w:r>
      <w:proofErr w:type="gramStart"/>
      <w:r w:rsidR="00D67292">
        <w:rPr>
          <w:b/>
          <w:color w:val="000000"/>
        </w:rPr>
        <w:t xml:space="preserve">деятельности  </w:t>
      </w:r>
      <w:r w:rsidR="00BA3F7F">
        <w:rPr>
          <w:b/>
          <w:color w:val="000000"/>
        </w:rPr>
        <w:t>по</w:t>
      </w:r>
      <w:proofErr w:type="gramEnd"/>
      <w:r w:rsidR="00BA3F7F">
        <w:rPr>
          <w:b/>
          <w:color w:val="000000"/>
        </w:rPr>
        <w:t xml:space="preserve"> разделу </w:t>
      </w:r>
      <w:r>
        <w:rPr>
          <w:b/>
          <w:bCs/>
        </w:rPr>
        <w:t xml:space="preserve">«Рисование»   </w:t>
      </w:r>
    </w:p>
    <w:p w:rsidR="00E84406" w:rsidRDefault="00E84406" w:rsidP="00E84406">
      <w:pPr>
        <w:spacing w:line="276" w:lineRule="auto"/>
        <w:jc w:val="center"/>
        <w:rPr>
          <w:b/>
          <w:bCs/>
        </w:rPr>
      </w:pPr>
      <w:proofErr w:type="gramStart"/>
      <w:r w:rsidRPr="00DB70E1">
        <w:rPr>
          <w:b/>
          <w:bCs/>
        </w:rPr>
        <w:t>образовательной</w:t>
      </w:r>
      <w:proofErr w:type="gramEnd"/>
      <w:r w:rsidRPr="00DB70E1">
        <w:rPr>
          <w:b/>
          <w:bCs/>
        </w:rPr>
        <w:t xml:space="preserve"> области «Художественно-эстетическое развитие</w:t>
      </w:r>
      <w:r>
        <w:rPr>
          <w:b/>
          <w:bCs/>
        </w:rPr>
        <w:t>» в первой младшей группе</w:t>
      </w:r>
    </w:p>
    <w:tbl>
      <w:tblPr>
        <w:tblW w:w="15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461"/>
        <w:gridCol w:w="1417"/>
        <w:gridCol w:w="1559"/>
        <w:gridCol w:w="4678"/>
        <w:gridCol w:w="3218"/>
        <w:gridCol w:w="3042"/>
      </w:tblGrid>
      <w:tr w:rsidR="007E4D9F" w:rsidRPr="00DF001F" w:rsidTr="00606296">
        <w:trPr>
          <w:cantSplit/>
          <w:trHeight w:val="923"/>
        </w:trPr>
        <w:tc>
          <w:tcPr>
            <w:tcW w:w="461" w:type="dxa"/>
            <w:vAlign w:val="center"/>
          </w:tcPr>
          <w:p w:rsidR="007E4D9F" w:rsidRPr="00DF001F" w:rsidRDefault="007E4D9F" w:rsidP="00DF001F">
            <w:pPr>
              <w:suppressAutoHyphens/>
              <w:jc w:val="center"/>
              <w:rPr>
                <w:sz w:val="20"/>
                <w:szCs w:val="20"/>
              </w:rPr>
            </w:pPr>
            <w:r w:rsidRPr="00DF001F">
              <w:rPr>
                <w:sz w:val="20"/>
                <w:szCs w:val="20"/>
              </w:rPr>
              <w:t>№</w:t>
            </w:r>
          </w:p>
        </w:tc>
        <w:tc>
          <w:tcPr>
            <w:tcW w:w="461" w:type="dxa"/>
            <w:textDirection w:val="btLr"/>
            <w:vAlign w:val="center"/>
          </w:tcPr>
          <w:p w:rsidR="007E4D9F" w:rsidRPr="00DF001F" w:rsidRDefault="007E4D9F" w:rsidP="00DF001F">
            <w:pPr>
              <w:suppressAutoHyphens/>
              <w:ind w:left="113" w:right="113"/>
              <w:jc w:val="center"/>
              <w:rPr>
                <w:sz w:val="20"/>
                <w:szCs w:val="20"/>
              </w:rPr>
            </w:pPr>
            <w:r w:rsidRPr="00DF001F">
              <w:rPr>
                <w:sz w:val="20"/>
                <w:szCs w:val="20"/>
              </w:rPr>
              <w:t>Пл. дата</w:t>
            </w:r>
          </w:p>
        </w:tc>
        <w:tc>
          <w:tcPr>
            <w:tcW w:w="461" w:type="dxa"/>
            <w:textDirection w:val="btLr"/>
            <w:vAlign w:val="center"/>
          </w:tcPr>
          <w:p w:rsidR="007E4D9F" w:rsidRPr="00DF001F" w:rsidRDefault="007E4D9F" w:rsidP="00DF001F">
            <w:pPr>
              <w:suppressAutoHyphens/>
              <w:ind w:left="113" w:right="113"/>
              <w:jc w:val="center"/>
              <w:rPr>
                <w:sz w:val="20"/>
                <w:szCs w:val="20"/>
              </w:rPr>
            </w:pPr>
            <w:r w:rsidRPr="00DF001F">
              <w:rPr>
                <w:sz w:val="20"/>
                <w:szCs w:val="20"/>
              </w:rPr>
              <w:t>Факт.  Дат.</w:t>
            </w:r>
          </w:p>
        </w:tc>
        <w:tc>
          <w:tcPr>
            <w:tcW w:w="1417" w:type="dxa"/>
            <w:vAlign w:val="center"/>
          </w:tcPr>
          <w:p w:rsidR="007E4D9F" w:rsidRPr="00DF001F" w:rsidRDefault="007E4D9F" w:rsidP="00DF001F">
            <w:pPr>
              <w:suppressAutoHyphens/>
              <w:jc w:val="center"/>
              <w:rPr>
                <w:sz w:val="20"/>
                <w:szCs w:val="20"/>
              </w:rPr>
            </w:pPr>
            <w:r w:rsidRPr="00DF001F">
              <w:rPr>
                <w:sz w:val="20"/>
                <w:szCs w:val="20"/>
              </w:rPr>
              <w:t>Тема,</w:t>
            </w:r>
          </w:p>
          <w:p w:rsidR="007E4D9F" w:rsidRPr="00DF001F" w:rsidRDefault="007E4D9F" w:rsidP="00DF001F">
            <w:pPr>
              <w:suppressAutoHyphens/>
              <w:jc w:val="center"/>
              <w:rPr>
                <w:sz w:val="20"/>
                <w:szCs w:val="20"/>
              </w:rPr>
            </w:pPr>
            <w:proofErr w:type="gramStart"/>
            <w:r w:rsidRPr="00DF001F">
              <w:rPr>
                <w:sz w:val="20"/>
                <w:szCs w:val="20"/>
              </w:rPr>
              <w:t>форма</w:t>
            </w:r>
            <w:proofErr w:type="gramEnd"/>
            <w:r w:rsidRPr="00DF001F">
              <w:rPr>
                <w:sz w:val="20"/>
                <w:szCs w:val="20"/>
              </w:rPr>
              <w:t xml:space="preserve"> проведения</w:t>
            </w:r>
          </w:p>
        </w:tc>
        <w:tc>
          <w:tcPr>
            <w:tcW w:w="1559" w:type="dxa"/>
            <w:vAlign w:val="center"/>
          </w:tcPr>
          <w:p w:rsidR="007E4D9F" w:rsidRPr="00DF001F" w:rsidRDefault="007E4D9F" w:rsidP="00DF001F">
            <w:pPr>
              <w:suppressAutoHyphens/>
              <w:jc w:val="center"/>
              <w:rPr>
                <w:sz w:val="20"/>
                <w:szCs w:val="20"/>
              </w:rPr>
            </w:pPr>
            <w:r w:rsidRPr="00DF001F">
              <w:rPr>
                <w:sz w:val="20"/>
                <w:szCs w:val="20"/>
              </w:rPr>
              <w:t>Раздел</w:t>
            </w:r>
          </w:p>
        </w:tc>
        <w:tc>
          <w:tcPr>
            <w:tcW w:w="4678" w:type="dxa"/>
            <w:vAlign w:val="center"/>
          </w:tcPr>
          <w:p w:rsidR="007E4D9F" w:rsidRPr="00DF001F" w:rsidRDefault="007E4D9F" w:rsidP="00DF001F">
            <w:pPr>
              <w:suppressAutoHyphens/>
              <w:jc w:val="center"/>
              <w:rPr>
                <w:sz w:val="20"/>
                <w:szCs w:val="20"/>
              </w:rPr>
            </w:pPr>
            <w:r w:rsidRPr="00DF001F">
              <w:rPr>
                <w:sz w:val="20"/>
                <w:szCs w:val="20"/>
              </w:rPr>
              <w:t>Содержание НОД</w:t>
            </w:r>
          </w:p>
        </w:tc>
        <w:tc>
          <w:tcPr>
            <w:tcW w:w="3218" w:type="dxa"/>
            <w:vAlign w:val="center"/>
          </w:tcPr>
          <w:p w:rsidR="007E4D9F" w:rsidRPr="00DF001F" w:rsidRDefault="007E4D9F" w:rsidP="00DF001F">
            <w:pPr>
              <w:suppressAutoHyphens/>
              <w:jc w:val="center"/>
              <w:rPr>
                <w:sz w:val="20"/>
                <w:szCs w:val="20"/>
              </w:rPr>
            </w:pPr>
            <w:r w:rsidRPr="00DF001F">
              <w:rPr>
                <w:sz w:val="20"/>
                <w:szCs w:val="20"/>
              </w:rPr>
              <w:t>Материал</w:t>
            </w:r>
          </w:p>
        </w:tc>
        <w:tc>
          <w:tcPr>
            <w:tcW w:w="3042" w:type="dxa"/>
            <w:vAlign w:val="center"/>
          </w:tcPr>
          <w:p w:rsidR="007E4D9F" w:rsidRPr="00DF001F" w:rsidRDefault="007E4D9F" w:rsidP="00DF001F">
            <w:pPr>
              <w:suppressAutoHyphens/>
              <w:jc w:val="center"/>
              <w:rPr>
                <w:sz w:val="20"/>
                <w:szCs w:val="20"/>
              </w:rPr>
            </w:pPr>
            <w:r w:rsidRPr="00DF001F">
              <w:rPr>
                <w:sz w:val="20"/>
                <w:szCs w:val="20"/>
              </w:rPr>
              <w:t>Сопутствующие формы работы</w:t>
            </w:r>
          </w:p>
        </w:tc>
      </w:tr>
      <w:tr w:rsidR="007E4D9F" w:rsidRPr="00DF001F" w:rsidTr="00606296">
        <w:trPr>
          <w:cantSplit/>
          <w:trHeight w:val="127"/>
        </w:trPr>
        <w:tc>
          <w:tcPr>
            <w:tcW w:w="15297" w:type="dxa"/>
            <w:gridSpan w:val="8"/>
          </w:tcPr>
          <w:p w:rsidR="007E4D9F" w:rsidRPr="00DF001F" w:rsidRDefault="007E4D9F" w:rsidP="00DF001F">
            <w:pPr>
              <w:jc w:val="center"/>
              <w:rPr>
                <w:sz w:val="20"/>
                <w:szCs w:val="20"/>
              </w:rPr>
            </w:pPr>
            <w:r w:rsidRPr="00DF001F">
              <w:rPr>
                <w:b/>
                <w:sz w:val="20"/>
                <w:szCs w:val="20"/>
              </w:rPr>
              <w:t>Сентябрь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«Лучики для солнышка».</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 xml:space="preserve"> 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rPr>
                <w:sz w:val="20"/>
                <w:szCs w:val="20"/>
              </w:rPr>
            </w:pPr>
            <w:r w:rsidRPr="00DF001F">
              <w:rPr>
                <w:sz w:val="20"/>
                <w:szCs w:val="20"/>
              </w:rPr>
              <w:t>Учить замечать следы карандаша на бумаге, правильно держать карандаш, различать желтый цвет, рисовать штрихи и короткие линии. Формировать правильную позу при рисовании. Воспитывать интерес к рисованию.</w:t>
            </w:r>
          </w:p>
        </w:tc>
        <w:tc>
          <w:tcPr>
            <w:tcW w:w="3218" w:type="dxa"/>
          </w:tcPr>
          <w:p w:rsidR="007E4D9F" w:rsidRPr="00DF001F" w:rsidRDefault="007E4D9F" w:rsidP="00DF001F">
            <w:pPr>
              <w:rPr>
                <w:sz w:val="20"/>
                <w:szCs w:val="20"/>
              </w:rPr>
            </w:pPr>
            <w:r w:rsidRPr="00DF001F">
              <w:rPr>
                <w:sz w:val="20"/>
                <w:szCs w:val="20"/>
              </w:rPr>
              <w:t xml:space="preserve">Листы бумаги белого цвета, </w:t>
            </w:r>
          </w:p>
          <w:p w:rsidR="007E4D9F" w:rsidRPr="00DF001F" w:rsidRDefault="007E4D9F" w:rsidP="00DF001F">
            <w:pPr>
              <w:rPr>
                <w:sz w:val="20"/>
                <w:szCs w:val="20"/>
              </w:rPr>
            </w:pPr>
            <w:proofErr w:type="gramStart"/>
            <w:r w:rsidRPr="00DF001F">
              <w:rPr>
                <w:sz w:val="20"/>
                <w:szCs w:val="20"/>
              </w:rPr>
              <w:t>карандаши</w:t>
            </w:r>
            <w:proofErr w:type="gramEnd"/>
            <w:r w:rsidRPr="00DF001F">
              <w:rPr>
                <w:sz w:val="20"/>
                <w:szCs w:val="20"/>
              </w:rPr>
              <w:t xml:space="preserve"> желтого цвета.</w:t>
            </w:r>
          </w:p>
        </w:tc>
        <w:tc>
          <w:tcPr>
            <w:tcW w:w="3042" w:type="dxa"/>
          </w:tcPr>
          <w:p w:rsidR="007E4D9F" w:rsidRPr="00DF001F" w:rsidRDefault="007E4D9F" w:rsidP="00DF001F">
            <w:pPr>
              <w:rPr>
                <w:sz w:val="20"/>
                <w:szCs w:val="20"/>
              </w:rPr>
            </w:pPr>
            <w:r w:rsidRPr="00DF001F">
              <w:rPr>
                <w:sz w:val="20"/>
                <w:szCs w:val="20"/>
              </w:rPr>
              <w:t xml:space="preserve">Чтение стихотворения </w:t>
            </w:r>
            <w:proofErr w:type="spellStart"/>
            <w:r w:rsidRPr="00DF001F">
              <w:rPr>
                <w:sz w:val="20"/>
                <w:szCs w:val="20"/>
              </w:rPr>
              <w:t>А.Барто</w:t>
            </w:r>
            <w:proofErr w:type="spellEnd"/>
            <w:r w:rsidRPr="00DF001F">
              <w:rPr>
                <w:sz w:val="20"/>
                <w:szCs w:val="20"/>
              </w:rPr>
              <w:t xml:space="preserve"> «Смотрит солнышко в окошко». Рассматривание картинки с изображением солнышка. Физкультминутка «Солнышко».</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2</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«Петушка накормлю, дам я зернышек ему».</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tc>
        <w:tc>
          <w:tcPr>
            <w:tcW w:w="4678" w:type="dxa"/>
          </w:tcPr>
          <w:p w:rsidR="007E4D9F" w:rsidRPr="00DF001F" w:rsidRDefault="007E4D9F" w:rsidP="00DF001F">
            <w:pPr>
              <w:rPr>
                <w:sz w:val="20"/>
                <w:szCs w:val="20"/>
              </w:rPr>
            </w:pPr>
            <w:r w:rsidRPr="00DF001F">
              <w:rPr>
                <w:sz w:val="20"/>
                <w:szCs w:val="20"/>
              </w:rPr>
              <w:t>Учить пользоваться красками, знакомить с их свойствами, рисовать пальцем, ритмично нанося отпечаток на бумагу. Формировать правильную позу при рисовании. Воспитывать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гуашевые краски желтого цвета, стаканчики с водой, </w:t>
            </w:r>
            <w:proofErr w:type="gramStart"/>
            <w:r w:rsidRPr="00DF001F">
              <w:rPr>
                <w:sz w:val="20"/>
                <w:szCs w:val="20"/>
              </w:rPr>
              <w:t>салфетки  тканевые</w:t>
            </w:r>
            <w:proofErr w:type="gramEnd"/>
            <w:r w:rsidRPr="00DF001F">
              <w:rPr>
                <w:sz w:val="20"/>
                <w:szCs w:val="20"/>
              </w:rPr>
              <w:t>,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 xml:space="preserve">Чтение русской народной песенки «Петушок, петушок…» </w:t>
            </w:r>
            <w:proofErr w:type="gramStart"/>
            <w:r w:rsidRPr="00DF001F">
              <w:rPr>
                <w:sz w:val="20"/>
                <w:szCs w:val="20"/>
              </w:rPr>
              <w:t>Рассматривание  сюжетной</w:t>
            </w:r>
            <w:proofErr w:type="gramEnd"/>
            <w:r w:rsidRPr="00DF001F">
              <w:rPr>
                <w:sz w:val="20"/>
                <w:szCs w:val="20"/>
              </w:rPr>
              <w:t xml:space="preserve"> картинки по теме. Физкультминутка «Зарядка для петушка».</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«Раскрасим репку».</w:t>
            </w:r>
          </w:p>
        </w:tc>
        <w:tc>
          <w:tcPr>
            <w:tcW w:w="1559" w:type="dxa"/>
          </w:tcPr>
          <w:p w:rsidR="007E4D9F" w:rsidRPr="00DF001F" w:rsidRDefault="007E4D9F" w:rsidP="00DF001F">
            <w:pPr>
              <w:suppressAutoHyphens/>
              <w:jc w:val="both"/>
              <w:rPr>
                <w:sz w:val="20"/>
                <w:szCs w:val="20"/>
              </w:rPr>
            </w:pPr>
            <w:r w:rsidRPr="00DF001F">
              <w:rPr>
                <w:sz w:val="20"/>
                <w:szCs w:val="20"/>
              </w:rPr>
              <w:t xml:space="preserve"> Рисование </w:t>
            </w:r>
            <w:proofErr w:type="gramStart"/>
            <w:r w:rsidRPr="00DF001F">
              <w:rPr>
                <w:sz w:val="20"/>
                <w:szCs w:val="20"/>
              </w:rPr>
              <w:t>красками  (</w:t>
            </w:r>
            <w:proofErr w:type="gramEnd"/>
            <w:r w:rsidRPr="00DF001F">
              <w:rPr>
                <w:sz w:val="20"/>
                <w:szCs w:val="20"/>
              </w:rPr>
              <w:t>раскрашивание).</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 </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с контурным изображением репки, гуашевые краски желтого цвета, стаканчики с водой, </w:t>
            </w:r>
            <w:proofErr w:type="gramStart"/>
            <w:r w:rsidRPr="00DF001F">
              <w:rPr>
                <w:sz w:val="20"/>
                <w:szCs w:val="20"/>
              </w:rPr>
              <w:t>салфетки  тканевые</w:t>
            </w:r>
            <w:proofErr w:type="gramEnd"/>
            <w:r w:rsidRPr="00DF001F">
              <w:rPr>
                <w:sz w:val="20"/>
                <w:szCs w:val="20"/>
              </w:rPr>
              <w:t>, кисточки.</w:t>
            </w:r>
          </w:p>
        </w:tc>
        <w:tc>
          <w:tcPr>
            <w:tcW w:w="3042" w:type="dxa"/>
          </w:tcPr>
          <w:p w:rsidR="007E4D9F" w:rsidRPr="00DF001F" w:rsidRDefault="007E4D9F" w:rsidP="00DF001F">
            <w:pPr>
              <w:suppressAutoHyphens/>
              <w:rPr>
                <w:sz w:val="20"/>
                <w:szCs w:val="20"/>
              </w:rPr>
            </w:pPr>
            <w:r w:rsidRPr="00DF001F">
              <w:rPr>
                <w:sz w:val="20"/>
                <w:szCs w:val="20"/>
              </w:rPr>
              <w:t>Чтение русской народной сказки «Репка». Рассматривание иллюстраций к сказке. Физкультминутка «</w:t>
            </w:r>
            <w:proofErr w:type="spellStart"/>
            <w:r w:rsidRPr="00DF001F">
              <w:rPr>
                <w:sz w:val="20"/>
                <w:szCs w:val="20"/>
              </w:rPr>
              <w:t>Потягуни</w:t>
            </w:r>
            <w:proofErr w:type="spellEnd"/>
            <w:r w:rsidRPr="00DF001F">
              <w:rPr>
                <w:sz w:val="20"/>
                <w:szCs w:val="20"/>
              </w:rPr>
              <w:t xml:space="preserve"> – </w:t>
            </w:r>
            <w:proofErr w:type="spellStart"/>
            <w:r w:rsidRPr="00DF001F">
              <w:rPr>
                <w:sz w:val="20"/>
                <w:szCs w:val="20"/>
              </w:rPr>
              <w:t>потягушечки</w:t>
            </w:r>
            <w:proofErr w:type="spellEnd"/>
            <w:r w:rsidRPr="00DF001F">
              <w:rPr>
                <w:sz w:val="20"/>
                <w:szCs w:val="20"/>
              </w:rPr>
              <w:t>…»</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4</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«Травка на лугу».</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различать зеленый цвет, рисовать короткие отрывистые штрихи, развивать умение работать карандашом. Воспитывать интерес к рисованию.</w:t>
            </w:r>
          </w:p>
        </w:tc>
        <w:tc>
          <w:tcPr>
            <w:tcW w:w="3218" w:type="dxa"/>
          </w:tcPr>
          <w:p w:rsidR="007E4D9F" w:rsidRPr="00DF001F" w:rsidRDefault="007E4D9F" w:rsidP="00DF001F">
            <w:pPr>
              <w:rPr>
                <w:sz w:val="20"/>
                <w:szCs w:val="20"/>
              </w:rPr>
            </w:pPr>
            <w:r w:rsidRPr="00DF001F">
              <w:rPr>
                <w:sz w:val="20"/>
                <w:szCs w:val="20"/>
              </w:rPr>
              <w:t xml:space="preserve">Листы бумаги белого цвета, </w:t>
            </w:r>
          </w:p>
          <w:p w:rsidR="007E4D9F" w:rsidRPr="00DF001F" w:rsidRDefault="007E4D9F" w:rsidP="00DF001F">
            <w:pPr>
              <w:suppressAutoHyphens/>
              <w:rPr>
                <w:sz w:val="20"/>
                <w:szCs w:val="20"/>
              </w:rPr>
            </w:pPr>
            <w:proofErr w:type="gramStart"/>
            <w:r w:rsidRPr="00DF001F">
              <w:rPr>
                <w:sz w:val="20"/>
                <w:szCs w:val="20"/>
              </w:rPr>
              <w:t>карандаши</w:t>
            </w:r>
            <w:proofErr w:type="gramEnd"/>
            <w:r w:rsidRPr="00DF001F">
              <w:rPr>
                <w:sz w:val="20"/>
                <w:szCs w:val="20"/>
              </w:rPr>
              <w:t xml:space="preserve"> зеленого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русской народной песенки «Как по лугу, лугу…» </w:t>
            </w:r>
            <w:proofErr w:type="gramStart"/>
            <w:r w:rsidRPr="00DF001F">
              <w:rPr>
                <w:sz w:val="20"/>
                <w:szCs w:val="20"/>
              </w:rPr>
              <w:t>Рассматривание  иллюстраций</w:t>
            </w:r>
            <w:proofErr w:type="gramEnd"/>
            <w:r w:rsidRPr="00DF001F">
              <w:rPr>
                <w:sz w:val="20"/>
                <w:szCs w:val="20"/>
              </w:rPr>
              <w:t xml:space="preserve">. Физкультминутка «На </w:t>
            </w:r>
            <w:proofErr w:type="spellStart"/>
            <w:r w:rsidRPr="00DF001F">
              <w:rPr>
                <w:sz w:val="20"/>
                <w:szCs w:val="20"/>
              </w:rPr>
              <w:t>лужочке</w:t>
            </w:r>
            <w:proofErr w:type="spellEnd"/>
            <w:r w:rsidRPr="00DF001F">
              <w:rPr>
                <w:sz w:val="20"/>
                <w:szCs w:val="20"/>
              </w:rPr>
              <w:t>».</w:t>
            </w:r>
          </w:p>
        </w:tc>
      </w:tr>
      <w:tr w:rsidR="00856B8A" w:rsidRPr="00DF001F" w:rsidTr="00606296">
        <w:trPr>
          <w:cantSplit/>
          <w:trHeight w:val="89"/>
        </w:trPr>
        <w:tc>
          <w:tcPr>
            <w:tcW w:w="15297" w:type="dxa"/>
            <w:gridSpan w:val="8"/>
          </w:tcPr>
          <w:p w:rsidR="00856B8A" w:rsidRPr="00DF001F" w:rsidRDefault="00856B8A" w:rsidP="00DF001F">
            <w:pPr>
              <w:suppressAutoHyphens/>
              <w:jc w:val="center"/>
              <w:rPr>
                <w:sz w:val="20"/>
                <w:szCs w:val="20"/>
              </w:rPr>
            </w:pPr>
            <w:r w:rsidRPr="00DF001F">
              <w:rPr>
                <w:b/>
                <w:sz w:val="20"/>
                <w:szCs w:val="20"/>
              </w:rPr>
              <w:t>Октябрь</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5</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«Зернышки для уточек».</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рисовать пальцами, учить различать желтый цвет. Воспитывать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гуашевые краски желтого цвета, стаканчики с водой, </w:t>
            </w:r>
            <w:proofErr w:type="gramStart"/>
            <w:r w:rsidRPr="00DF001F">
              <w:rPr>
                <w:sz w:val="20"/>
                <w:szCs w:val="20"/>
              </w:rPr>
              <w:t>салфетки  тканевые</w:t>
            </w:r>
            <w:proofErr w:type="gramEnd"/>
            <w:r w:rsidRPr="00DF001F">
              <w:rPr>
                <w:sz w:val="20"/>
                <w:szCs w:val="20"/>
              </w:rPr>
              <w:t>,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 xml:space="preserve">Чтение русской народной песенки «Наши уточки с утра…» </w:t>
            </w:r>
            <w:proofErr w:type="gramStart"/>
            <w:r w:rsidRPr="00DF001F">
              <w:rPr>
                <w:sz w:val="20"/>
                <w:szCs w:val="20"/>
              </w:rPr>
              <w:t>Рассматривание  иллюстраций</w:t>
            </w:r>
            <w:proofErr w:type="gramEnd"/>
            <w:r w:rsidRPr="00DF001F">
              <w:rPr>
                <w:sz w:val="20"/>
                <w:szCs w:val="20"/>
              </w:rPr>
              <w:t>. Физкультминутка «Уточка и утята».</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lastRenderedPageBreak/>
              <w:t xml:space="preserve">           6</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«Желтые комочки».</w:t>
            </w: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r w:rsidRPr="00DF001F">
              <w:rPr>
                <w:sz w:val="20"/>
                <w:szCs w:val="20"/>
              </w:rPr>
              <w:t>(</w:t>
            </w:r>
            <w:proofErr w:type="gramStart"/>
            <w:r w:rsidRPr="00DF001F">
              <w:rPr>
                <w:sz w:val="20"/>
                <w:szCs w:val="20"/>
              </w:rPr>
              <w:t>пальчиками</w:t>
            </w:r>
            <w:proofErr w:type="gramEnd"/>
            <w:r w:rsidRPr="00DF001F">
              <w:rPr>
                <w:sz w:val="20"/>
                <w:szCs w:val="20"/>
              </w:rPr>
              <w:t>).</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tabs>
                <w:tab w:val="left" w:pos="855"/>
                <w:tab w:val="center" w:pos="1683"/>
                <w:tab w:val="left" w:pos="2097"/>
              </w:tabs>
              <w:suppressAutoHyphens/>
              <w:rPr>
                <w:sz w:val="20"/>
                <w:szCs w:val="20"/>
              </w:rPr>
            </w:pPr>
            <w:r w:rsidRPr="00DF001F">
              <w:rPr>
                <w:sz w:val="20"/>
                <w:szCs w:val="20"/>
              </w:rPr>
              <w:t>Совершенствовать умение рисовать пальцами,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 xml:space="preserve"> Листы бумаги белого цвета, гуашевые краски желтого цвета, стаканчики с водой, </w:t>
            </w:r>
            <w:proofErr w:type="gramStart"/>
            <w:r w:rsidRPr="00DF001F">
              <w:rPr>
                <w:sz w:val="20"/>
                <w:szCs w:val="20"/>
              </w:rPr>
              <w:t>салфетки  тканевые</w:t>
            </w:r>
            <w:proofErr w:type="gramEnd"/>
            <w:r w:rsidRPr="00DF001F">
              <w:rPr>
                <w:sz w:val="20"/>
                <w:szCs w:val="20"/>
              </w:rPr>
              <w:t>, зерно, сюжетная картинка по теме.</w:t>
            </w:r>
          </w:p>
        </w:tc>
        <w:tc>
          <w:tcPr>
            <w:tcW w:w="3042" w:type="dxa"/>
          </w:tcPr>
          <w:p w:rsidR="007E4D9F" w:rsidRPr="00DF001F" w:rsidRDefault="007E4D9F" w:rsidP="00DF001F">
            <w:pPr>
              <w:suppressAutoHyphens/>
              <w:rPr>
                <w:sz w:val="20"/>
                <w:szCs w:val="20"/>
              </w:rPr>
            </w:pPr>
            <w:r w:rsidRPr="00DF001F">
              <w:rPr>
                <w:sz w:val="20"/>
                <w:szCs w:val="20"/>
              </w:rPr>
              <w:t xml:space="preserve">Чтение русской народной песенки «Курочка - </w:t>
            </w:r>
            <w:proofErr w:type="spellStart"/>
            <w:r w:rsidRPr="00DF001F">
              <w:rPr>
                <w:sz w:val="20"/>
                <w:szCs w:val="20"/>
              </w:rPr>
              <w:t>рябушечка</w:t>
            </w:r>
            <w:proofErr w:type="spellEnd"/>
            <w:r w:rsidRPr="00DF001F">
              <w:rPr>
                <w:sz w:val="20"/>
                <w:szCs w:val="20"/>
              </w:rPr>
              <w:t xml:space="preserve">». </w:t>
            </w:r>
            <w:proofErr w:type="gramStart"/>
            <w:r w:rsidRPr="00DF001F">
              <w:rPr>
                <w:sz w:val="20"/>
                <w:szCs w:val="20"/>
              </w:rPr>
              <w:t>Рассматривание  иллюстраций</w:t>
            </w:r>
            <w:proofErr w:type="gramEnd"/>
            <w:r w:rsidRPr="00DF001F">
              <w:rPr>
                <w:sz w:val="20"/>
                <w:szCs w:val="20"/>
              </w:rPr>
              <w:t>. Физкультминутка «Курочка и цыплята».</w:t>
            </w:r>
          </w:p>
        </w:tc>
      </w:tr>
      <w:tr w:rsidR="007E4D9F" w:rsidRPr="00DF001F" w:rsidTr="00606296">
        <w:trPr>
          <w:cantSplit/>
          <w:trHeight w:val="1485"/>
        </w:trPr>
        <w:tc>
          <w:tcPr>
            <w:tcW w:w="461" w:type="dxa"/>
          </w:tcPr>
          <w:p w:rsidR="007E4D9F" w:rsidRPr="00DF001F" w:rsidRDefault="007E4D9F" w:rsidP="00DF001F">
            <w:pPr>
              <w:suppressAutoHyphens/>
              <w:jc w:val="both"/>
              <w:rPr>
                <w:sz w:val="20"/>
                <w:szCs w:val="20"/>
              </w:rPr>
            </w:pPr>
            <w:r w:rsidRPr="00DF001F">
              <w:rPr>
                <w:sz w:val="20"/>
                <w:szCs w:val="20"/>
              </w:rPr>
              <w:t xml:space="preserve">             7</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«Красивая чашка в горошек».</w:t>
            </w:r>
          </w:p>
          <w:p w:rsidR="007E4D9F" w:rsidRPr="00DF001F" w:rsidRDefault="007E4D9F" w:rsidP="00DF001F">
            <w:pPr>
              <w:suppressAutoHyphens/>
              <w:jc w:val="both"/>
              <w:rPr>
                <w:sz w:val="20"/>
                <w:szCs w:val="20"/>
              </w:rPr>
            </w:pPr>
          </w:p>
          <w:p w:rsidR="007E4D9F" w:rsidRPr="00DF001F" w:rsidRDefault="007E4D9F" w:rsidP="00DF001F">
            <w:pPr>
              <w:jc w:val="both"/>
              <w:rPr>
                <w:sz w:val="20"/>
                <w:szCs w:val="20"/>
              </w:rPr>
            </w:pP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r w:rsidRPr="00DF001F">
              <w:rPr>
                <w:sz w:val="20"/>
                <w:szCs w:val="20"/>
              </w:rPr>
              <w:t>(</w:t>
            </w:r>
            <w:proofErr w:type="gramStart"/>
            <w:r w:rsidRPr="00DF001F">
              <w:rPr>
                <w:sz w:val="20"/>
                <w:szCs w:val="20"/>
              </w:rPr>
              <w:t>пальчиками</w:t>
            </w:r>
            <w:proofErr w:type="gramEnd"/>
            <w:r w:rsidRPr="00DF001F">
              <w:rPr>
                <w:sz w:val="20"/>
                <w:szCs w:val="20"/>
              </w:rPr>
              <w:t>).</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рисовать пальцами, стараясь равномерно расположить рисунок (горошинки) внутри контура, учить различать и называть желтый цвет. Упражнять в рисовании округлых форм. Формировать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в виде чашки, гуашевые краски двух – </w:t>
            </w:r>
            <w:proofErr w:type="gramStart"/>
            <w:r w:rsidRPr="00DF001F">
              <w:rPr>
                <w:sz w:val="20"/>
                <w:szCs w:val="20"/>
              </w:rPr>
              <w:t>трех  цветов</w:t>
            </w:r>
            <w:proofErr w:type="gramEnd"/>
            <w:r w:rsidRPr="00DF001F">
              <w:rPr>
                <w:sz w:val="20"/>
                <w:szCs w:val="20"/>
              </w:rPr>
              <w:t>, стаканчики с водой, салфетки  тканевые, чашка в горошек.</w:t>
            </w:r>
          </w:p>
        </w:tc>
        <w:tc>
          <w:tcPr>
            <w:tcW w:w="3042" w:type="dxa"/>
          </w:tcPr>
          <w:p w:rsidR="007E4D9F" w:rsidRPr="00DF001F" w:rsidRDefault="007E4D9F" w:rsidP="00DF001F">
            <w:pPr>
              <w:suppressAutoHyphens/>
              <w:rPr>
                <w:sz w:val="20"/>
                <w:szCs w:val="20"/>
              </w:rPr>
            </w:pPr>
            <w:r w:rsidRPr="00DF001F">
              <w:rPr>
                <w:sz w:val="20"/>
                <w:szCs w:val="20"/>
              </w:rPr>
              <w:t xml:space="preserve">Чтение </w:t>
            </w:r>
            <w:proofErr w:type="spellStart"/>
            <w:r w:rsidRPr="00DF001F">
              <w:rPr>
                <w:sz w:val="20"/>
                <w:szCs w:val="20"/>
              </w:rPr>
              <w:t>потешки</w:t>
            </w:r>
            <w:proofErr w:type="spellEnd"/>
            <w:r w:rsidRPr="00DF001F">
              <w:rPr>
                <w:sz w:val="20"/>
                <w:szCs w:val="20"/>
              </w:rPr>
              <w:t xml:space="preserve"> «Ладушки, ладушки…» Рассматривание чашки в горошек. Пальчиковая гимнастика «Вот помощники мои…»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8</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«Колеса для машин».</w:t>
            </w:r>
          </w:p>
          <w:p w:rsidR="007E4D9F" w:rsidRPr="00DF001F" w:rsidRDefault="007E4D9F" w:rsidP="00DF001F">
            <w:pPr>
              <w:suppressAutoHyphens/>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предмет круглой формы, правильно держать карандаш, рассматривать работу. Воспитывать интерес к рисованию. Продолжать учить различать и называть желтый и зеленый цвета.</w:t>
            </w:r>
          </w:p>
        </w:tc>
        <w:tc>
          <w:tcPr>
            <w:tcW w:w="3218" w:type="dxa"/>
          </w:tcPr>
          <w:p w:rsidR="007E4D9F" w:rsidRPr="00DF001F" w:rsidRDefault="007E4D9F" w:rsidP="00DF001F">
            <w:pPr>
              <w:rPr>
                <w:sz w:val="20"/>
                <w:szCs w:val="20"/>
              </w:rPr>
            </w:pPr>
            <w:r w:rsidRPr="00DF001F">
              <w:rPr>
                <w:sz w:val="20"/>
                <w:szCs w:val="20"/>
              </w:rPr>
              <w:t>Игрушечные грузовые машины, листы бумаги белого цвета, карандаши зеленого и желтого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w:t>
            </w:r>
            <w:proofErr w:type="spellStart"/>
            <w:r w:rsidRPr="00DF001F">
              <w:rPr>
                <w:sz w:val="20"/>
                <w:szCs w:val="20"/>
              </w:rPr>
              <w:t>А.Барто</w:t>
            </w:r>
            <w:proofErr w:type="spellEnd"/>
            <w:r w:rsidRPr="00DF001F">
              <w:rPr>
                <w:sz w:val="20"/>
                <w:szCs w:val="20"/>
              </w:rPr>
              <w:t xml:space="preserve"> «Грузовик». Рассматривание грузовых машинок. Подвижная игра «Едем на машинах».</w:t>
            </w:r>
          </w:p>
        </w:tc>
      </w:tr>
      <w:tr w:rsidR="006256DA" w:rsidRPr="00DF001F" w:rsidTr="00606296">
        <w:trPr>
          <w:cantSplit/>
          <w:trHeight w:val="266"/>
        </w:trPr>
        <w:tc>
          <w:tcPr>
            <w:tcW w:w="15297" w:type="dxa"/>
            <w:gridSpan w:val="8"/>
          </w:tcPr>
          <w:p w:rsidR="006256DA" w:rsidRPr="00DF001F" w:rsidRDefault="006256DA" w:rsidP="00DF001F">
            <w:pPr>
              <w:suppressAutoHyphens/>
              <w:jc w:val="center"/>
              <w:rPr>
                <w:sz w:val="20"/>
                <w:szCs w:val="20"/>
              </w:rPr>
            </w:pPr>
            <w:r w:rsidRPr="00DF001F">
              <w:rPr>
                <w:b/>
                <w:sz w:val="20"/>
                <w:szCs w:val="20"/>
              </w:rPr>
              <w:t>Ноябрь</w:t>
            </w:r>
          </w:p>
        </w:tc>
      </w:tr>
      <w:tr w:rsidR="007E4D9F" w:rsidRPr="00DF001F" w:rsidTr="00856B8A">
        <w:trPr>
          <w:cantSplit/>
          <w:trHeight w:val="882"/>
        </w:trPr>
        <w:tc>
          <w:tcPr>
            <w:tcW w:w="461" w:type="dxa"/>
          </w:tcPr>
          <w:p w:rsidR="007E4D9F" w:rsidRPr="00DF001F" w:rsidRDefault="007E4D9F" w:rsidP="00DF001F">
            <w:pPr>
              <w:suppressAutoHyphens/>
              <w:jc w:val="both"/>
              <w:rPr>
                <w:sz w:val="20"/>
                <w:szCs w:val="20"/>
              </w:rPr>
            </w:pPr>
            <w:r w:rsidRPr="00DF001F">
              <w:rPr>
                <w:sz w:val="20"/>
                <w:szCs w:val="20"/>
              </w:rPr>
              <w:t xml:space="preserve">       9</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«Яблоки для куклы».</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умения работать карандашом. Учить различать и называть красный цвет. Учить рисовать предмет круглой формы.</w:t>
            </w:r>
          </w:p>
        </w:tc>
        <w:tc>
          <w:tcPr>
            <w:tcW w:w="3218" w:type="dxa"/>
          </w:tcPr>
          <w:p w:rsidR="007E4D9F" w:rsidRPr="00DF001F" w:rsidRDefault="007E4D9F" w:rsidP="00DF001F">
            <w:pPr>
              <w:suppressAutoHyphens/>
              <w:rPr>
                <w:sz w:val="20"/>
                <w:szCs w:val="20"/>
              </w:rPr>
            </w:pPr>
            <w:r w:rsidRPr="00DF001F">
              <w:rPr>
                <w:sz w:val="20"/>
                <w:szCs w:val="20"/>
              </w:rPr>
              <w:t>Кукла, яблоко, листы бумаги белого цвета, карандаши красного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w:t>
            </w:r>
            <w:proofErr w:type="spellStart"/>
            <w:r w:rsidRPr="00DF001F">
              <w:rPr>
                <w:sz w:val="20"/>
                <w:szCs w:val="20"/>
              </w:rPr>
              <w:t>В.Берестова</w:t>
            </w:r>
            <w:proofErr w:type="spellEnd"/>
            <w:r w:rsidRPr="00DF001F">
              <w:rPr>
                <w:sz w:val="20"/>
                <w:szCs w:val="20"/>
              </w:rPr>
              <w:t xml:space="preserve"> «Больная кукла». Физкультминутка «Поезд».</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10</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«Маленькие и большие следы».</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пальчиками, ритмично наносить отпечаток на бумагу. Передавать ритмом мазков следы, располагать их на бумаге в определенной последовательности. Формировать у детей правильную позу при рисовании.</w:t>
            </w:r>
          </w:p>
        </w:tc>
        <w:tc>
          <w:tcPr>
            <w:tcW w:w="3218" w:type="dxa"/>
          </w:tcPr>
          <w:p w:rsidR="007E4D9F" w:rsidRPr="00DF001F" w:rsidRDefault="007E4D9F" w:rsidP="00DF001F">
            <w:pPr>
              <w:suppressAutoHyphens/>
              <w:rPr>
                <w:sz w:val="20"/>
                <w:szCs w:val="20"/>
              </w:rPr>
            </w:pPr>
            <w:r w:rsidRPr="00DF001F">
              <w:rPr>
                <w:sz w:val="20"/>
                <w:szCs w:val="20"/>
              </w:rPr>
              <w:t>Мольберт, длинные листы белой бумаги, гуашевые краски коричневого или черного цвета,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и инсценировка русской народной песенки «Большие ноги шли по дороге…» Физкультминутка «Зашагали ножки».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11        </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«Веточка для птички».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правильно держать кисточку, обмакивать кисть всем ворсом в краску, упражнять в умении промывать кисть. Учить рисовать прямые линии, подбирать краску по образцу. Побуждать задумываться над тем, что нарисовали.</w:t>
            </w:r>
          </w:p>
        </w:tc>
        <w:tc>
          <w:tcPr>
            <w:tcW w:w="3218" w:type="dxa"/>
          </w:tcPr>
          <w:p w:rsidR="007E4D9F" w:rsidRPr="00DF001F" w:rsidRDefault="007E4D9F" w:rsidP="00DF001F">
            <w:pPr>
              <w:suppressAutoHyphens/>
              <w:rPr>
                <w:sz w:val="20"/>
                <w:szCs w:val="20"/>
              </w:rPr>
            </w:pPr>
            <w:r w:rsidRPr="00DF001F">
              <w:rPr>
                <w:sz w:val="20"/>
                <w:szCs w:val="20"/>
              </w:rPr>
              <w:t>Мольберт, сюжетная картинка, птичка, кот, листы бумаги белого цвета, гуашевые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Рассматривание сюжетной картинки «Птичка на ветке». Чтение рассказа Л. Н. Толстого «Спала кошка на крыше…» П/и «Кошка и птички».</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12</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«Раскрасим коню хвост».</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работать кистью - держать кисть чуть выше железного наконечника, набирать краску, макая ее всем ворсом. Снимать лишнюю краску, прикасаясь ворсом к краю. Учить правильным приемам закрашивания краской, не выходя за контур, давать возможность выбрать цвет самостоятельно.</w:t>
            </w:r>
          </w:p>
        </w:tc>
        <w:tc>
          <w:tcPr>
            <w:tcW w:w="3218" w:type="dxa"/>
          </w:tcPr>
          <w:p w:rsidR="007E4D9F" w:rsidRPr="00DF001F" w:rsidRDefault="007E4D9F" w:rsidP="00DF001F">
            <w:pPr>
              <w:suppressAutoHyphens/>
              <w:rPr>
                <w:sz w:val="20"/>
                <w:szCs w:val="20"/>
              </w:rPr>
            </w:pPr>
            <w:r w:rsidRPr="00DF001F">
              <w:rPr>
                <w:sz w:val="20"/>
                <w:szCs w:val="20"/>
              </w:rPr>
              <w:t>Кони коричневого и черного цвета или сюжетная картинка, гуашевые краски коричневого и черного цвета, кисточки, стаканчики с водой, листы белой бумаги с нарисованной лошадкой с нераскрашенным хвостом,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рассказа Л. Н. Толстого «Был у Пети и Маши конь…» и рассматривание иллюстрации. Физкультминутка «Мы играли в «</w:t>
            </w:r>
            <w:proofErr w:type="gramStart"/>
            <w:r w:rsidRPr="00DF001F">
              <w:rPr>
                <w:sz w:val="20"/>
                <w:szCs w:val="20"/>
              </w:rPr>
              <w:t>каравай»…</w:t>
            </w:r>
            <w:proofErr w:type="gramEnd"/>
            <w:r w:rsidRPr="00DF001F">
              <w:rPr>
                <w:sz w:val="20"/>
                <w:szCs w:val="20"/>
              </w:rPr>
              <w:t>»</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lastRenderedPageBreak/>
              <w:t xml:space="preserve">            13</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«Мячики для котят».</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Закреплять умение работать карандашом, учить держать карандаш тремя пальцами выше отточенного конца. Рисовать предметы округлой формы. Определять цвет предмета (желтый, зеленый, красный).</w:t>
            </w:r>
          </w:p>
        </w:tc>
        <w:tc>
          <w:tcPr>
            <w:tcW w:w="3218" w:type="dxa"/>
          </w:tcPr>
          <w:p w:rsidR="007E4D9F" w:rsidRPr="00DF001F" w:rsidRDefault="007E4D9F" w:rsidP="00DF001F">
            <w:pPr>
              <w:suppressAutoHyphens/>
              <w:rPr>
                <w:sz w:val="20"/>
                <w:szCs w:val="20"/>
              </w:rPr>
            </w:pPr>
            <w:r w:rsidRPr="00DF001F">
              <w:rPr>
                <w:sz w:val="20"/>
                <w:szCs w:val="20"/>
              </w:rPr>
              <w:t>Разноцветные шарики, котик, цветные карандаши желтого, зеленого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К. И. Чуковского «</w:t>
            </w:r>
            <w:proofErr w:type="spellStart"/>
            <w:r w:rsidRPr="00DF001F">
              <w:rPr>
                <w:sz w:val="20"/>
                <w:szCs w:val="20"/>
              </w:rPr>
              <w:t>Котауси</w:t>
            </w:r>
            <w:proofErr w:type="spellEnd"/>
            <w:r w:rsidRPr="00DF001F">
              <w:rPr>
                <w:sz w:val="20"/>
                <w:szCs w:val="20"/>
              </w:rPr>
              <w:t xml:space="preserve"> и </w:t>
            </w:r>
            <w:proofErr w:type="spellStart"/>
            <w:r w:rsidRPr="00DF001F">
              <w:rPr>
                <w:sz w:val="20"/>
                <w:szCs w:val="20"/>
              </w:rPr>
              <w:t>Мауси</w:t>
            </w:r>
            <w:proofErr w:type="spellEnd"/>
            <w:r w:rsidRPr="00DF001F">
              <w:rPr>
                <w:sz w:val="20"/>
                <w:szCs w:val="20"/>
              </w:rPr>
              <w:t>» с наглядным сопровождением, рассматривание иллюстраций. П/и «Кошка и котята».</w:t>
            </w:r>
          </w:p>
        </w:tc>
      </w:tr>
      <w:tr w:rsidR="006256DA" w:rsidRPr="00DF001F" w:rsidTr="00606296">
        <w:trPr>
          <w:cantSplit/>
          <w:trHeight w:val="64"/>
        </w:trPr>
        <w:tc>
          <w:tcPr>
            <w:tcW w:w="15297" w:type="dxa"/>
            <w:gridSpan w:val="8"/>
          </w:tcPr>
          <w:p w:rsidR="006256DA" w:rsidRPr="00DF001F" w:rsidRDefault="006256DA" w:rsidP="00DF001F">
            <w:pPr>
              <w:suppressAutoHyphens/>
              <w:jc w:val="center"/>
              <w:rPr>
                <w:sz w:val="20"/>
                <w:szCs w:val="20"/>
              </w:rPr>
            </w:pPr>
            <w:r w:rsidRPr="00DF001F">
              <w:rPr>
                <w:b/>
                <w:sz w:val="20"/>
                <w:szCs w:val="20"/>
              </w:rPr>
              <w:t>Декабрь</w:t>
            </w:r>
          </w:p>
        </w:tc>
      </w:tr>
      <w:tr w:rsidR="007E4D9F" w:rsidRPr="00DF001F" w:rsidTr="00606296">
        <w:trPr>
          <w:cantSplit/>
          <w:trHeight w:val="938"/>
        </w:trPr>
        <w:tc>
          <w:tcPr>
            <w:tcW w:w="461" w:type="dxa"/>
          </w:tcPr>
          <w:p w:rsidR="007E4D9F" w:rsidRPr="00DF001F" w:rsidRDefault="007E4D9F" w:rsidP="00DF001F">
            <w:pPr>
              <w:suppressAutoHyphens/>
              <w:jc w:val="both"/>
              <w:rPr>
                <w:sz w:val="20"/>
                <w:szCs w:val="20"/>
              </w:rPr>
            </w:pPr>
            <w:r w:rsidRPr="00DF001F">
              <w:rPr>
                <w:sz w:val="20"/>
                <w:szCs w:val="20"/>
              </w:rPr>
              <w:t xml:space="preserve">      14</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«Разноцвет-</w:t>
            </w:r>
          </w:p>
          <w:p w:rsidR="007E4D9F" w:rsidRPr="00DF001F" w:rsidRDefault="007E4D9F" w:rsidP="00DF001F">
            <w:pPr>
              <w:suppressAutoHyphens/>
              <w:jc w:val="both"/>
              <w:rPr>
                <w:sz w:val="20"/>
                <w:szCs w:val="20"/>
              </w:rPr>
            </w:pPr>
            <w:proofErr w:type="spellStart"/>
            <w:proofErr w:type="gramStart"/>
            <w:r w:rsidRPr="00DF001F">
              <w:rPr>
                <w:sz w:val="20"/>
                <w:szCs w:val="20"/>
              </w:rPr>
              <w:t>ные</w:t>
            </w:r>
            <w:proofErr w:type="spellEnd"/>
            <w:proofErr w:type="gramEnd"/>
            <w:r w:rsidRPr="00DF001F">
              <w:rPr>
                <w:sz w:val="20"/>
                <w:szCs w:val="20"/>
              </w:rPr>
              <w:t xml:space="preserve"> ворота».</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различать и называть красный цвет. Учить проводить дугообразные линии, узнавать их очертания, рассматривать работы.</w:t>
            </w:r>
          </w:p>
        </w:tc>
        <w:tc>
          <w:tcPr>
            <w:tcW w:w="3218" w:type="dxa"/>
          </w:tcPr>
          <w:p w:rsidR="007E4D9F" w:rsidRPr="00DF001F" w:rsidRDefault="007E4D9F" w:rsidP="00DF001F">
            <w:pPr>
              <w:suppressAutoHyphens/>
              <w:rPr>
                <w:sz w:val="20"/>
                <w:szCs w:val="20"/>
              </w:rPr>
            </w:pPr>
            <w:r w:rsidRPr="00DF001F">
              <w:rPr>
                <w:sz w:val="20"/>
                <w:szCs w:val="20"/>
              </w:rPr>
              <w:t>Слон, мольберт, листы белой бумаги, цветные карандаши красного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А. </w:t>
            </w:r>
            <w:proofErr w:type="spellStart"/>
            <w:r w:rsidRPr="00DF001F">
              <w:rPr>
                <w:sz w:val="20"/>
                <w:szCs w:val="20"/>
              </w:rPr>
              <w:t>Барто</w:t>
            </w:r>
            <w:proofErr w:type="spellEnd"/>
            <w:r w:rsidRPr="00DF001F">
              <w:rPr>
                <w:sz w:val="20"/>
                <w:szCs w:val="20"/>
              </w:rPr>
              <w:t xml:space="preserve"> «Слон», рассматривание иллюстраций. Физкультминутка «Кто как ходит?»</w:t>
            </w:r>
          </w:p>
        </w:tc>
      </w:tr>
      <w:tr w:rsidR="007E4D9F" w:rsidRPr="00DF001F" w:rsidTr="00606296">
        <w:trPr>
          <w:cantSplit/>
          <w:trHeight w:val="1704"/>
        </w:trPr>
        <w:tc>
          <w:tcPr>
            <w:tcW w:w="461" w:type="dxa"/>
          </w:tcPr>
          <w:p w:rsidR="007E4D9F" w:rsidRPr="00DF001F" w:rsidRDefault="007E4D9F" w:rsidP="00DF001F">
            <w:pPr>
              <w:suppressAutoHyphens/>
              <w:jc w:val="both"/>
              <w:rPr>
                <w:sz w:val="20"/>
                <w:szCs w:val="20"/>
              </w:rPr>
            </w:pPr>
            <w:r w:rsidRPr="00DF001F">
              <w:rPr>
                <w:sz w:val="20"/>
                <w:szCs w:val="20"/>
              </w:rPr>
              <w:t xml:space="preserve">        15</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«Елочные шары».</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 (пальчиками) – коллективная композиция.</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пальчиками, используя разные цвета. Учить различать и называть синий цвет. Развивать умение видеть образ изображаемого. Воспитывать умение работать коллективно.</w:t>
            </w:r>
          </w:p>
        </w:tc>
        <w:tc>
          <w:tcPr>
            <w:tcW w:w="3218" w:type="dxa"/>
          </w:tcPr>
          <w:p w:rsidR="007E4D9F" w:rsidRPr="00DF001F" w:rsidRDefault="007E4D9F" w:rsidP="00DF001F">
            <w:pPr>
              <w:suppressAutoHyphens/>
              <w:rPr>
                <w:sz w:val="20"/>
                <w:szCs w:val="20"/>
              </w:rPr>
            </w:pPr>
            <w:r w:rsidRPr="00DF001F">
              <w:rPr>
                <w:sz w:val="20"/>
                <w:szCs w:val="20"/>
              </w:rPr>
              <w:t>Елочные шары, мольберт, большой лист белой бумаги с нарисованной елочкой, гуашевые краски желтого, красного, зеленого и синего цвета,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w:t>
            </w:r>
            <w:proofErr w:type="gramStart"/>
            <w:r w:rsidRPr="00DF001F">
              <w:rPr>
                <w:sz w:val="20"/>
                <w:szCs w:val="20"/>
              </w:rPr>
              <w:t>стихотворения  о</w:t>
            </w:r>
            <w:proofErr w:type="gramEnd"/>
            <w:r w:rsidRPr="00DF001F">
              <w:rPr>
                <w:sz w:val="20"/>
                <w:szCs w:val="20"/>
              </w:rPr>
              <w:t xml:space="preserve"> елочке, рассматривание иллюстраций. Физкультминутка «Елочка».</w:t>
            </w:r>
          </w:p>
        </w:tc>
      </w:tr>
      <w:tr w:rsidR="007E4D9F" w:rsidRPr="00DF001F" w:rsidTr="00856B8A">
        <w:trPr>
          <w:cantSplit/>
          <w:trHeight w:val="1269"/>
        </w:trPr>
        <w:tc>
          <w:tcPr>
            <w:tcW w:w="461" w:type="dxa"/>
          </w:tcPr>
          <w:p w:rsidR="007E4D9F" w:rsidRPr="00DF001F" w:rsidRDefault="007E4D9F" w:rsidP="00DF001F">
            <w:pPr>
              <w:suppressAutoHyphens/>
              <w:jc w:val="both"/>
              <w:rPr>
                <w:sz w:val="20"/>
                <w:szCs w:val="20"/>
              </w:rPr>
            </w:pPr>
            <w:r w:rsidRPr="00DF001F">
              <w:rPr>
                <w:sz w:val="20"/>
                <w:szCs w:val="20"/>
              </w:rPr>
              <w:t xml:space="preserve">        16</w:t>
            </w:r>
          </w:p>
        </w:tc>
        <w:tc>
          <w:tcPr>
            <w:tcW w:w="461" w:type="dxa"/>
            <w:textDirection w:val="btLr"/>
          </w:tcPr>
          <w:p w:rsidR="007E4D9F" w:rsidRPr="00DF001F" w:rsidRDefault="007E4D9F" w:rsidP="00DF001F">
            <w:pPr>
              <w:suppressAutoHyphens/>
              <w:ind w:left="113" w:right="113"/>
              <w:jc w:val="both"/>
              <w:rPr>
                <w:sz w:val="20"/>
                <w:szCs w:val="20"/>
              </w:rPr>
            </w:pPr>
          </w:p>
        </w:tc>
        <w:tc>
          <w:tcPr>
            <w:tcW w:w="461" w:type="dxa"/>
            <w:textDirection w:val="btLr"/>
            <w:vAlign w:val="center"/>
          </w:tcPr>
          <w:p w:rsidR="007E4D9F" w:rsidRPr="00DF001F" w:rsidRDefault="007E4D9F" w:rsidP="00DF001F">
            <w:pPr>
              <w:suppressAutoHyphens/>
              <w:ind w:left="113" w:right="113"/>
              <w:jc w:val="center"/>
              <w:rPr>
                <w:sz w:val="20"/>
                <w:szCs w:val="20"/>
              </w:rPr>
            </w:pPr>
          </w:p>
        </w:tc>
        <w:tc>
          <w:tcPr>
            <w:tcW w:w="1417" w:type="dxa"/>
          </w:tcPr>
          <w:p w:rsidR="007E4D9F" w:rsidRPr="00DF001F" w:rsidRDefault="007E4D9F" w:rsidP="00DF001F">
            <w:pPr>
              <w:suppressAutoHyphens/>
              <w:jc w:val="both"/>
              <w:rPr>
                <w:sz w:val="20"/>
                <w:szCs w:val="20"/>
              </w:rPr>
            </w:pPr>
            <w:r w:rsidRPr="00DF001F">
              <w:rPr>
                <w:sz w:val="20"/>
                <w:szCs w:val="20"/>
              </w:rPr>
              <w:t>«Палочки для крыши».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рисовать краской, правильно держать кисточку. Проводить прямые отрывистые линии, передовая в рисунке определенную форму. Развивать желание рисовать.</w:t>
            </w:r>
          </w:p>
        </w:tc>
        <w:tc>
          <w:tcPr>
            <w:tcW w:w="3218" w:type="dxa"/>
          </w:tcPr>
          <w:p w:rsidR="007E4D9F" w:rsidRPr="00DF001F" w:rsidRDefault="007E4D9F" w:rsidP="00DF001F">
            <w:pPr>
              <w:suppressAutoHyphens/>
              <w:rPr>
                <w:sz w:val="20"/>
                <w:szCs w:val="20"/>
              </w:rPr>
            </w:pPr>
            <w:r w:rsidRPr="00DF001F">
              <w:rPr>
                <w:sz w:val="20"/>
                <w:szCs w:val="20"/>
              </w:rPr>
              <w:t>Иллюстрация к сказке, листы белой бумаги, мольберт, гуашевые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Театрализованный показ с русской народной сказки «Теремок». Физкультминутка «Кто в теремочке живет?».</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17       </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«Тарелочка».</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tc>
        <w:tc>
          <w:tcPr>
            <w:tcW w:w="4678" w:type="dxa"/>
          </w:tcPr>
          <w:p w:rsidR="007E4D9F" w:rsidRPr="00DF001F" w:rsidRDefault="007E4D9F" w:rsidP="00DF001F">
            <w:pPr>
              <w:suppressAutoHyphens/>
              <w:rPr>
                <w:sz w:val="20"/>
                <w:szCs w:val="20"/>
              </w:rPr>
            </w:pPr>
            <w:r w:rsidRPr="00DF001F">
              <w:rPr>
                <w:sz w:val="20"/>
                <w:szCs w:val="20"/>
              </w:rPr>
              <w:t>Закреплять умение работать кистью, упражнять в рисовании круглых форм, закреплять знание основных цветов,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Кукла, тарелочки разных цветов, мольберт, гуашевые краски желтого, зеленого, красного и синего цвета, листы белой бумаги,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С. </w:t>
            </w:r>
            <w:proofErr w:type="spellStart"/>
            <w:r w:rsidRPr="00DF001F">
              <w:rPr>
                <w:sz w:val="20"/>
                <w:szCs w:val="20"/>
              </w:rPr>
              <w:t>Капутикян</w:t>
            </w:r>
            <w:proofErr w:type="spellEnd"/>
            <w:r w:rsidRPr="00DF001F">
              <w:rPr>
                <w:sz w:val="20"/>
                <w:szCs w:val="20"/>
              </w:rPr>
              <w:t xml:space="preserve"> «Маша обедает». Физкультминутка «Где же наши ручки?»</w:t>
            </w:r>
          </w:p>
        </w:tc>
      </w:tr>
      <w:tr w:rsidR="006256DA" w:rsidRPr="00DF001F" w:rsidTr="00606296">
        <w:trPr>
          <w:cantSplit/>
          <w:trHeight w:val="134"/>
        </w:trPr>
        <w:tc>
          <w:tcPr>
            <w:tcW w:w="15297" w:type="dxa"/>
            <w:gridSpan w:val="8"/>
          </w:tcPr>
          <w:p w:rsidR="006256DA" w:rsidRPr="00DF001F" w:rsidRDefault="006256DA" w:rsidP="00DF001F">
            <w:pPr>
              <w:suppressAutoHyphens/>
              <w:jc w:val="center"/>
              <w:rPr>
                <w:sz w:val="20"/>
                <w:szCs w:val="20"/>
              </w:rPr>
            </w:pPr>
            <w:r w:rsidRPr="00DF001F">
              <w:rPr>
                <w:b/>
                <w:sz w:val="20"/>
                <w:szCs w:val="20"/>
              </w:rPr>
              <w:t>Январь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18     </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«Шарф для кошки».</w:t>
            </w:r>
          </w:p>
        </w:tc>
        <w:tc>
          <w:tcPr>
            <w:tcW w:w="1559" w:type="dxa"/>
          </w:tcPr>
          <w:p w:rsidR="007E4D9F" w:rsidRPr="00DF001F" w:rsidRDefault="007E4D9F" w:rsidP="00DF001F">
            <w:pPr>
              <w:suppressAutoHyphens/>
              <w:jc w:val="both"/>
              <w:rPr>
                <w:sz w:val="20"/>
                <w:szCs w:val="20"/>
              </w:rPr>
            </w:pPr>
            <w:r w:rsidRPr="00DF001F">
              <w:rPr>
                <w:sz w:val="20"/>
                <w:szCs w:val="20"/>
              </w:rPr>
              <w:t xml:space="preserve">Рисование красками. </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правильным приемам закрашивания краской не выходя за контур. Закреплять умение идентифицировать цвета, называть их. Развивать желание рисовать.</w:t>
            </w:r>
          </w:p>
        </w:tc>
        <w:tc>
          <w:tcPr>
            <w:tcW w:w="3218" w:type="dxa"/>
          </w:tcPr>
          <w:p w:rsidR="007E4D9F" w:rsidRPr="00DF001F" w:rsidRDefault="007E4D9F" w:rsidP="00DF001F">
            <w:pPr>
              <w:suppressAutoHyphens/>
              <w:rPr>
                <w:sz w:val="20"/>
                <w:szCs w:val="20"/>
              </w:rPr>
            </w:pPr>
            <w:r w:rsidRPr="00DF001F">
              <w:rPr>
                <w:sz w:val="20"/>
                <w:szCs w:val="20"/>
              </w:rPr>
              <w:t>Шарфы разного цвета, длинные полоски белой бумаги, мольберт, гуашевые краски желтого, зеленого, красного 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П. Воронько «Обновки» (перевод с украинского С. Маршака). Физкультминутка «Зарядка для головы».</w:t>
            </w:r>
          </w:p>
        </w:tc>
      </w:tr>
      <w:tr w:rsidR="007E4D9F" w:rsidRPr="00DF001F" w:rsidTr="00856B8A">
        <w:trPr>
          <w:cantSplit/>
          <w:trHeight w:val="1269"/>
        </w:trPr>
        <w:tc>
          <w:tcPr>
            <w:tcW w:w="461" w:type="dxa"/>
          </w:tcPr>
          <w:p w:rsidR="007E4D9F" w:rsidRPr="00DF001F" w:rsidRDefault="007E4D9F" w:rsidP="00DF001F">
            <w:pPr>
              <w:jc w:val="both"/>
              <w:rPr>
                <w:color w:val="000000"/>
                <w:sz w:val="20"/>
                <w:szCs w:val="20"/>
              </w:rPr>
            </w:pPr>
            <w:r w:rsidRPr="00DF001F">
              <w:rPr>
                <w:color w:val="000000"/>
                <w:sz w:val="20"/>
                <w:szCs w:val="20"/>
              </w:rPr>
              <w:lastRenderedPageBreak/>
              <w:t xml:space="preserve">          19</w:t>
            </w:r>
          </w:p>
        </w:tc>
        <w:tc>
          <w:tcPr>
            <w:tcW w:w="461" w:type="dxa"/>
            <w:textDirection w:val="btLr"/>
          </w:tcPr>
          <w:p w:rsidR="007E4D9F" w:rsidRPr="00DF001F" w:rsidRDefault="007E4D9F" w:rsidP="00DF001F">
            <w:pPr>
              <w:ind w:left="113" w:right="113"/>
              <w:jc w:val="both"/>
              <w:rPr>
                <w:color w:val="000000"/>
                <w:sz w:val="20"/>
                <w:szCs w:val="20"/>
              </w:rPr>
            </w:pPr>
          </w:p>
        </w:tc>
        <w:tc>
          <w:tcPr>
            <w:tcW w:w="461" w:type="dxa"/>
            <w:textDirection w:val="btLr"/>
            <w:vAlign w:val="center"/>
          </w:tcPr>
          <w:p w:rsidR="007E4D9F" w:rsidRPr="00DF001F" w:rsidRDefault="007E4D9F" w:rsidP="00DF001F">
            <w:pPr>
              <w:ind w:left="113" w:right="113"/>
              <w:jc w:val="center"/>
              <w:rPr>
                <w:color w:val="000000"/>
                <w:sz w:val="20"/>
                <w:szCs w:val="20"/>
              </w:rPr>
            </w:pPr>
          </w:p>
        </w:tc>
        <w:tc>
          <w:tcPr>
            <w:tcW w:w="1417" w:type="dxa"/>
          </w:tcPr>
          <w:p w:rsidR="007E4D9F" w:rsidRPr="00DF001F" w:rsidRDefault="007E4D9F" w:rsidP="00DF001F">
            <w:pPr>
              <w:jc w:val="both"/>
              <w:rPr>
                <w:sz w:val="20"/>
                <w:szCs w:val="20"/>
              </w:rPr>
            </w:pPr>
            <w:r w:rsidRPr="00DF001F">
              <w:rPr>
                <w:sz w:val="20"/>
                <w:szCs w:val="20"/>
              </w:rPr>
              <w:t>«Штанишки для мишки».</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Закреплять умение рисовать прямые линии, работать красками, правильно держать кисть.</w:t>
            </w:r>
          </w:p>
        </w:tc>
        <w:tc>
          <w:tcPr>
            <w:tcW w:w="3218" w:type="dxa"/>
          </w:tcPr>
          <w:p w:rsidR="007E4D9F" w:rsidRPr="00DF001F" w:rsidRDefault="007E4D9F" w:rsidP="00DF001F">
            <w:pPr>
              <w:suppressAutoHyphens/>
              <w:rPr>
                <w:sz w:val="20"/>
                <w:szCs w:val="20"/>
              </w:rPr>
            </w:pPr>
            <w:r w:rsidRPr="00DF001F">
              <w:rPr>
                <w:sz w:val="20"/>
                <w:szCs w:val="20"/>
              </w:rPr>
              <w:t>Иллюстрация, мишка, мольберт, листы белой бумаги в виде штанишек, гуашевые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Чтение стихотворения З. Александровой «Мой мишка», рассматривание иллюстраций. Физкультминутка «Мишка косолапый».</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20</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«Снежная улица».</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ритмичными мазками располагать снежинки в определенных местах. Учить различать и называть белый цвет.</w:t>
            </w:r>
          </w:p>
        </w:tc>
        <w:tc>
          <w:tcPr>
            <w:tcW w:w="3218" w:type="dxa"/>
          </w:tcPr>
          <w:p w:rsidR="007E4D9F" w:rsidRPr="00DF001F" w:rsidRDefault="007E4D9F" w:rsidP="00DF001F">
            <w:pPr>
              <w:suppressAutoHyphens/>
              <w:rPr>
                <w:sz w:val="20"/>
                <w:szCs w:val="20"/>
              </w:rPr>
            </w:pPr>
            <w:r w:rsidRPr="00DF001F">
              <w:rPr>
                <w:sz w:val="20"/>
                <w:szCs w:val="20"/>
              </w:rPr>
              <w:t>Сюжетная картина, мольберт, листы голубой бумаги, гуашевые краски белого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М. </w:t>
            </w:r>
            <w:proofErr w:type="spellStart"/>
            <w:r w:rsidRPr="00DF001F">
              <w:rPr>
                <w:sz w:val="20"/>
                <w:szCs w:val="20"/>
              </w:rPr>
              <w:t>Познанской</w:t>
            </w:r>
            <w:proofErr w:type="spellEnd"/>
            <w:r w:rsidRPr="00DF001F">
              <w:rPr>
                <w:sz w:val="20"/>
                <w:szCs w:val="20"/>
              </w:rPr>
              <w:t xml:space="preserve"> «Снег идет». Рассматривание сюжетной картины «Снежная улица». Физкультминутка «Снежинки».</w:t>
            </w:r>
          </w:p>
        </w:tc>
      </w:tr>
      <w:tr w:rsidR="006256DA" w:rsidRPr="00DF001F" w:rsidTr="00606296">
        <w:trPr>
          <w:cantSplit/>
          <w:trHeight w:val="145"/>
        </w:trPr>
        <w:tc>
          <w:tcPr>
            <w:tcW w:w="15297" w:type="dxa"/>
            <w:gridSpan w:val="8"/>
          </w:tcPr>
          <w:p w:rsidR="006256DA" w:rsidRPr="00DF001F" w:rsidRDefault="006256DA" w:rsidP="00DF001F">
            <w:pPr>
              <w:suppressAutoHyphens/>
              <w:jc w:val="center"/>
              <w:rPr>
                <w:sz w:val="20"/>
                <w:szCs w:val="20"/>
              </w:rPr>
            </w:pPr>
            <w:r w:rsidRPr="00DF001F">
              <w:rPr>
                <w:b/>
                <w:sz w:val="20"/>
                <w:szCs w:val="20"/>
              </w:rPr>
              <w:t>Февраль</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«Украсим тарелочку».</w:t>
            </w:r>
          </w:p>
        </w:tc>
        <w:tc>
          <w:tcPr>
            <w:tcW w:w="1559" w:type="dxa"/>
          </w:tcPr>
          <w:p w:rsidR="007E4D9F" w:rsidRPr="00DF001F" w:rsidRDefault="007E4D9F" w:rsidP="00DF001F">
            <w:pPr>
              <w:suppressAutoHyphens/>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Закреплять </w:t>
            </w:r>
            <w:proofErr w:type="gramStart"/>
            <w:r w:rsidRPr="00DF001F">
              <w:rPr>
                <w:sz w:val="20"/>
                <w:szCs w:val="20"/>
              </w:rPr>
              <w:t>умение  работать</w:t>
            </w:r>
            <w:proofErr w:type="gramEnd"/>
            <w:r w:rsidRPr="00DF001F">
              <w:rPr>
                <w:sz w:val="20"/>
                <w:szCs w:val="20"/>
              </w:rPr>
              <w:t xml:space="preserve"> с красками. Учить наносить яркие мазки, пятнышки на бумагу. Развивать восприятие цвета. Закреплять знание основных цветов.</w:t>
            </w:r>
          </w:p>
        </w:tc>
        <w:tc>
          <w:tcPr>
            <w:tcW w:w="3218" w:type="dxa"/>
          </w:tcPr>
          <w:p w:rsidR="007E4D9F" w:rsidRPr="00DF001F" w:rsidRDefault="007E4D9F" w:rsidP="00DF001F">
            <w:pPr>
              <w:suppressAutoHyphens/>
              <w:rPr>
                <w:sz w:val="20"/>
                <w:szCs w:val="20"/>
              </w:rPr>
            </w:pPr>
            <w:r w:rsidRPr="00DF001F">
              <w:rPr>
                <w:sz w:val="20"/>
                <w:szCs w:val="20"/>
              </w:rPr>
              <w:t xml:space="preserve">Тарелки с узором (листочки, цветы, горох), мольберт, листы бумаги белого цвета круглой формы, гуашевые краски желтого, зеленого, красного и синего цвета, кисточки, стаканчики с водой, </w:t>
            </w:r>
            <w:proofErr w:type="gramStart"/>
            <w:r w:rsidRPr="00DF001F">
              <w:rPr>
                <w:sz w:val="20"/>
                <w:szCs w:val="20"/>
              </w:rPr>
              <w:t>салфетки  тканевые</w:t>
            </w:r>
            <w:proofErr w:type="gramEnd"/>
            <w:r w:rsidRPr="00DF001F">
              <w:rPr>
                <w:sz w:val="20"/>
                <w:szCs w:val="20"/>
              </w:rPr>
              <w:t>.</w:t>
            </w:r>
          </w:p>
        </w:tc>
        <w:tc>
          <w:tcPr>
            <w:tcW w:w="3042" w:type="dxa"/>
          </w:tcPr>
          <w:p w:rsidR="007E4D9F" w:rsidRPr="00DF001F" w:rsidRDefault="007E4D9F" w:rsidP="00DF001F">
            <w:pPr>
              <w:suppressAutoHyphens/>
              <w:rPr>
                <w:sz w:val="20"/>
                <w:szCs w:val="20"/>
              </w:rPr>
            </w:pPr>
            <w:r w:rsidRPr="00DF001F">
              <w:rPr>
                <w:sz w:val="20"/>
                <w:szCs w:val="20"/>
              </w:rPr>
              <w:t>Чтение сказки Л. Н. Толстого «Три медведя» и рассматривание иллюстраций. Физкультминутка «Мишка косолапый».</w:t>
            </w:r>
          </w:p>
        </w:tc>
      </w:tr>
      <w:tr w:rsidR="007E4D9F" w:rsidRPr="00DF001F" w:rsidTr="00856B8A">
        <w:trPr>
          <w:cantSplit/>
          <w:trHeight w:val="1269"/>
        </w:trPr>
        <w:tc>
          <w:tcPr>
            <w:tcW w:w="461" w:type="dxa"/>
          </w:tcPr>
          <w:p w:rsidR="007E4D9F" w:rsidRPr="00DF001F" w:rsidRDefault="007E4D9F" w:rsidP="00DF001F">
            <w:pPr>
              <w:jc w:val="both"/>
              <w:rPr>
                <w:color w:val="000000"/>
                <w:sz w:val="20"/>
                <w:szCs w:val="20"/>
              </w:rPr>
            </w:pPr>
            <w:r w:rsidRPr="00DF001F">
              <w:rPr>
                <w:color w:val="000000"/>
                <w:sz w:val="20"/>
                <w:szCs w:val="20"/>
              </w:rPr>
              <w:t xml:space="preserve">            22           </w:t>
            </w:r>
          </w:p>
        </w:tc>
        <w:tc>
          <w:tcPr>
            <w:tcW w:w="461" w:type="dxa"/>
            <w:textDirection w:val="btLr"/>
          </w:tcPr>
          <w:p w:rsidR="007E4D9F" w:rsidRPr="00DF001F" w:rsidRDefault="007E4D9F" w:rsidP="00DF001F">
            <w:pPr>
              <w:ind w:left="113" w:right="113"/>
              <w:jc w:val="both"/>
              <w:rPr>
                <w:color w:val="000000"/>
                <w:sz w:val="20"/>
                <w:szCs w:val="20"/>
              </w:rPr>
            </w:pPr>
          </w:p>
        </w:tc>
        <w:tc>
          <w:tcPr>
            <w:tcW w:w="461" w:type="dxa"/>
            <w:textDirection w:val="btLr"/>
            <w:vAlign w:val="center"/>
          </w:tcPr>
          <w:p w:rsidR="007E4D9F" w:rsidRPr="00DF001F" w:rsidRDefault="007E4D9F" w:rsidP="00DF001F">
            <w:pPr>
              <w:ind w:left="113" w:right="113"/>
              <w:jc w:val="center"/>
              <w:rPr>
                <w:color w:val="000000"/>
                <w:sz w:val="20"/>
                <w:szCs w:val="20"/>
              </w:rPr>
            </w:pPr>
          </w:p>
        </w:tc>
        <w:tc>
          <w:tcPr>
            <w:tcW w:w="1417" w:type="dxa"/>
          </w:tcPr>
          <w:p w:rsidR="007E4D9F" w:rsidRPr="00DF001F" w:rsidRDefault="007E4D9F" w:rsidP="00DF001F">
            <w:pPr>
              <w:jc w:val="both"/>
              <w:rPr>
                <w:sz w:val="20"/>
                <w:szCs w:val="20"/>
              </w:rPr>
            </w:pPr>
            <w:r w:rsidRPr="00DF001F">
              <w:rPr>
                <w:sz w:val="20"/>
                <w:szCs w:val="20"/>
              </w:rPr>
              <w:t>«Цветные мячики».</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предметы круглой формы, использовать карандаши разных цветов, закреплять знания цветов.</w:t>
            </w:r>
          </w:p>
        </w:tc>
        <w:tc>
          <w:tcPr>
            <w:tcW w:w="3218" w:type="dxa"/>
          </w:tcPr>
          <w:p w:rsidR="007E4D9F" w:rsidRPr="00DF001F" w:rsidRDefault="007E4D9F" w:rsidP="00DF001F">
            <w:pPr>
              <w:suppressAutoHyphens/>
              <w:rPr>
                <w:sz w:val="20"/>
                <w:szCs w:val="20"/>
              </w:rPr>
            </w:pPr>
            <w:r w:rsidRPr="00DF001F">
              <w:rPr>
                <w:sz w:val="20"/>
                <w:szCs w:val="20"/>
              </w:rPr>
              <w:t>Сюжетная картинка, котик, цветные карандаши желтого, зеленого, синего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w:t>
            </w:r>
            <w:proofErr w:type="spellStart"/>
            <w:r w:rsidRPr="00DF001F">
              <w:rPr>
                <w:sz w:val="20"/>
                <w:szCs w:val="20"/>
              </w:rPr>
              <w:t>В.Берестова</w:t>
            </w:r>
            <w:proofErr w:type="spellEnd"/>
            <w:r w:rsidRPr="00DF001F">
              <w:rPr>
                <w:sz w:val="20"/>
                <w:szCs w:val="20"/>
              </w:rPr>
              <w:t xml:space="preserve"> «Котенок», рассматривание иллюстраций. Физкультминутка «Зашагали ножки».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«Червячок».</w:t>
            </w: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p w:rsidR="007E4D9F" w:rsidRPr="00DF001F" w:rsidRDefault="007E4D9F" w:rsidP="00DF001F">
            <w:pPr>
              <w:suppressAutoHyphens/>
              <w:jc w:val="both"/>
              <w:rPr>
                <w:sz w:val="20"/>
                <w:szCs w:val="20"/>
              </w:rPr>
            </w:pP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Освоение техники рисования прямых и волнистых линий, правильно держать карандаш. Развивать интерес к </w:t>
            </w:r>
            <w:proofErr w:type="gramStart"/>
            <w:r w:rsidRPr="00DF001F">
              <w:rPr>
                <w:sz w:val="20"/>
                <w:szCs w:val="20"/>
              </w:rPr>
              <w:t xml:space="preserve">рисованию.  </w:t>
            </w:r>
            <w:proofErr w:type="gramEnd"/>
          </w:p>
        </w:tc>
        <w:tc>
          <w:tcPr>
            <w:tcW w:w="3218" w:type="dxa"/>
          </w:tcPr>
          <w:p w:rsidR="007E4D9F" w:rsidRPr="00DF001F" w:rsidRDefault="007E4D9F" w:rsidP="00DF001F">
            <w:pPr>
              <w:suppressAutoHyphens/>
              <w:rPr>
                <w:sz w:val="20"/>
                <w:szCs w:val="20"/>
              </w:rPr>
            </w:pPr>
            <w:r w:rsidRPr="00DF001F">
              <w:rPr>
                <w:sz w:val="20"/>
                <w:szCs w:val="20"/>
              </w:rPr>
              <w:t xml:space="preserve">Картинки с </w:t>
            </w:r>
            <w:proofErr w:type="gramStart"/>
            <w:r w:rsidRPr="00DF001F">
              <w:rPr>
                <w:sz w:val="20"/>
                <w:szCs w:val="20"/>
              </w:rPr>
              <w:t>изображением  (</w:t>
            </w:r>
            <w:proofErr w:type="gramEnd"/>
            <w:r w:rsidRPr="00DF001F">
              <w:rPr>
                <w:sz w:val="20"/>
                <w:szCs w:val="20"/>
              </w:rPr>
              <w:t>петух, курица, птичка), цветные карандаши желтого, зеленого, синего и красного цвета, мольберт, листы белой бумаги.</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А. </w:t>
            </w:r>
            <w:proofErr w:type="spellStart"/>
            <w:r w:rsidRPr="00DF001F">
              <w:rPr>
                <w:sz w:val="20"/>
                <w:szCs w:val="20"/>
              </w:rPr>
              <w:t>Барто</w:t>
            </w:r>
            <w:proofErr w:type="spellEnd"/>
            <w:r w:rsidRPr="00DF001F">
              <w:rPr>
                <w:sz w:val="20"/>
                <w:szCs w:val="20"/>
              </w:rPr>
              <w:t xml:space="preserve"> «Кто как ходит?», рассматривание иллюстраций. Физкультминутка «Зарядка для ног».</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24</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«Бублик».</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proofErr w:type="gramStart"/>
            <w:r w:rsidRPr="00DF001F">
              <w:rPr>
                <w:sz w:val="20"/>
                <w:szCs w:val="20"/>
              </w:rPr>
              <w:t>Рисование  красками</w:t>
            </w:r>
            <w:proofErr w:type="gramEnd"/>
            <w:r w:rsidRPr="00DF001F">
              <w:rPr>
                <w:sz w:val="20"/>
                <w:szCs w:val="20"/>
              </w:rPr>
              <w:t>.</w:t>
            </w:r>
          </w:p>
        </w:tc>
        <w:tc>
          <w:tcPr>
            <w:tcW w:w="4678" w:type="dxa"/>
          </w:tcPr>
          <w:p w:rsidR="007E4D9F" w:rsidRPr="00DF001F" w:rsidRDefault="007E4D9F" w:rsidP="00DF001F">
            <w:pPr>
              <w:suppressAutoHyphens/>
              <w:rPr>
                <w:sz w:val="20"/>
                <w:szCs w:val="20"/>
              </w:rPr>
            </w:pPr>
            <w:r w:rsidRPr="00DF001F">
              <w:rPr>
                <w:sz w:val="20"/>
                <w:szCs w:val="20"/>
              </w:rPr>
              <w:t>Упражнять в рисовании круглых форм. Совершенствовать навыки работы с красками.</w:t>
            </w:r>
          </w:p>
        </w:tc>
        <w:tc>
          <w:tcPr>
            <w:tcW w:w="3218" w:type="dxa"/>
          </w:tcPr>
          <w:p w:rsidR="007E4D9F" w:rsidRDefault="007E4D9F" w:rsidP="00DF001F">
            <w:pPr>
              <w:suppressAutoHyphens/>
              <w:rPr>
                <w:sz w:val="20"/>
                <w:szCs w:val="20"/>
              </w:rPr>
            </w:pPr>
            <w:r w:rsidRPr="00DF001F">
              <w:rPr>
                <w:sz w:val="20"/>
                <w:szCs w:val="20"/>
              </w:rPr>
              <w:t xml:space="preserve">Котик, щенок, бублик, мольберт, листы бумаги белого </w:t>
            </w:r>
            <w:proofErr w:type="gramStart"/>
            <w:r w:rsidRPr="00DF001F">
              <w:rPr>
                <w:sz w:val="20"/>
                <w:szCs w:val="20"/>
              </w:rPr>
              <w:t>цвета,  гуашевые</w:t>
            </w:r>
            <w:proofErr w:type="gramEnd"/>
            <w:r w:rsidRPr="00DF001F">
              <w:rPr>
                <w:sz w:val="20"/>
                <w:szCs w:val="20"/>
              </w:rPr>
              <w:t xml:space="preserve"> краски темно-желтого и коричневого цвета,  кисточки, стаканчики с водой, салфетки  тканевые.</w:t>
            </w:r>
          </w:p>
          <w:p w:rsidR="00DF001F" w:rsidRDefault="00DF001F" w:rsidP="00DF001F">
            <w:pPr>
              <w:suppressAutoHyphens/>
              <w:rPr>
                <w:sz w:val="20"/>
                <w:szCs w:val="20"/>
              </w:rPr>
            </w:pPr>
          </w:p>
          <w:p w:rsidR="00DF001F" w:rsidRDefault="00DF001F" w:rsidP="00DF001F">
            <w:pPr>
              <w:suppressAutoHyphens/>
              <w:rPr>
                <w:sz w:val="20"/>
                <w:szCs w:val="20"/>
              </w:rPr>
            </w:pPr>
          </w:p>
          <w:p w:rsidR="00DF001F" w:rsidRDefault="00DF001F" w:rsidP="00DF001F">
            <w:pPr>
              <w:suppressAutoHyphens/>
              <w:rPr>
                <w:sz w:val="20"/>
                <w:szCs w:val="20"/>
              </w:rPr>
            </w:pPr>
          </w:p>
          <w:p w:rsidR="00DF001F" w:rsidRDefault="00DF001F" w:rsidP="00DF001F">
            <w:pPr>
              <w:suppressAutoHyphens/>
              <w:rPr>
                <w:sz w:val="20"/>
                <w:szCs w:val="20"/>
              </w:rPr>
            </w:pPr>
          </w:p>
          <w:p w:rsidR="00DF001F" w:rsidRPr="00DF001F" w:rsidRDefault="00DF001F" w:rsidP="00DF001F">
            <w:pPr>
              <w:suppressAutoHyphens/>
              <w:rPr>
                <w:sz w:val="20"/>
                <w:szCs w:val="20"/>
              </w:rPr>
            </w:pPr>
          </w:p>
        </w:tc>
        <w:tc>
          <w:tcPr>
            <w:tcW w:w="3042" w:type="dxa"/>
          </w:tcPr>
          <w:p w:rsidR="007E4D9F" w:rsidRPr="00DF001F" w:rsidRDefault="007E4D9F" w:rsidP="00DF001F">
            <w:pPr>
              <w:suppressAutoHyphens/>
              <w:rPr>
                <w:sz w:val="20"/>
                <w:szCs w:val="20"/>
              </w:rPr>
            </w:pPr>
            <w:r w:rsidRPr="00DF001F">
              <w:rPr>
                <w:sz w:val="20"/>
                <w:szCs w:val="20"/>
              </w:rPr>
              <w:t xml:space="preserve">Рассматривание бублика. Чтение сказки </w:t>
            </w:r>
            <w:proofErr w:type="spellStart"/>
            <w:r w:rsidRPr="00DF001F">
              <w:rPr>
                <w:sz w:val="20"/>
                <w:szCs w:val="20"/>
              </w:rPr>
              <w:t>В.Сутеева«Кто</w:t>
            </w:r>
            <w:proofErr w:type="spellEnd"/>
            <w:r w:rsidRPr="00DF001F">
              <w:rPr>
                <w:sz w:val="20"/>
                <w:szCs w:val="20"/>
              </w:rPr>
              <w:t xml:space="preserve"> сказал «мяу»?» Физкультминутка «Пчелки». </w:t>
            </w:r>
          </w:p>
        </w:tc>
      </w:tr>
      <w:tr w:rsidR="006256DA" w:rsidRPr="00DF001F" w:rsidTr="00606296">
        <w:trPr>
          <w:cantSplit/>
          <w:trHeight w:val="99"/>
        </w:trPr>
        <w:tc>
          <w:tcPr>
            <w:tcW w:w="15297" w:type="dxa"/>
            <w:gridSpan w:val="8"/>
          </w:tcPr>
          <w:p w:rsidR="006256DA" w:rsidRPr="00DF001F" w:rsidRDefault="006256DA" w:rsidP="00DF001F">
            <w:pPr>
              <w:suppressAutoHyphens/>
              <w:jc w:val="center"/>
              <w:rPr>
                <w:sz w:val="20"/>
                <w:szCs w:val="20"/>
              </w:rPr>
            </w:pPr>
            <w:r w:rsidRPr="00DF001F">
              <w:rPr>
                <w:b/>
                <w:sz w:val="20"/>
                <w:szCs w:val="20"/>
              </w:rPr>
              <w:lastRenderedPageBreak/>
              <w:t>Март</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25               25</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«Морские волны».</w:t>
            </w:r>
          </w:p>
          <w:p w:rsidR="007E4D9F" w:rsidRPr="00DF001F" w:rsidRDefault="007E4D9F" w:rsidP="00DF001F">
            <w:pPr>
              <w:jc w:val="both"/>
              <w:rPr>
                <w:sz w:val="20"/>
                <w:szCs w:val="20"/>
              </w:rPr>
            </w:pPr>
          </w:p>
        </w:tc>
        <w:tc>
          <w:tcPr>
            <w:tcW w:w="1559" w:type="dxa"/>
          </w:tcPr>
          <w:p w:rsidR="007E4D9F" w:rsidRPr="00DF001F" w:rsidRDefault="007E4D9F" w:rsidP="00DF001F">
            <w:pPr>
              <w:suppressAutoHyphens/>
              <w:jc w:val="both"/>
              <w:rPr>
                <w:sz w:val="20"/>
                <w:szCs w:val="20"/>
              </w:rPr>
            </w:pPr>
            <w:r w:rsidRPr="00DF001F">
              <w:rPr>
                <w:sz w:val="20"/>
                <w:szCs w:val="20"/>
              </w:rPr>
              <w:t>Рисование цветными карандашами.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различать и называть синий цвет. Упражнять в рисовании волнистых линий. Закреплять умение рисовать карандашом.</w:t>
            </w:r>
          </w:p>
        </w:tc>
        <w:tc>
          <w:tcPr>
            <w:tcW w:w="3218" w:type="dxa"/>
          </w:tcPr>
          <w:p w:rsidR="007E4D9F" w:rsidRPr="00DF001F" w:rsidRDefault="007E4D9F" w:rsidP="00DF001F">
            <w:pPr>
              <w:suppressAutoHyphens/>
              <w:rPr>
                <w:sz w:val="20"/>
                <w:szCs w:val="20"/>
              </w:rPr>
            </w:pPr>
            <w:r w:rsidRPr="00DF001F">
              <w:rPr>
                <w:sz w:val="20"/>
                <w:szCs w:val="20"/>
              </w:rPr>
              <w:t xml:space="preserve">Игрушечный кораблик, мольберт, листы бумаги белого </w:t>
            </w:r>
            <w:proofErr w:type="gramStart"/>
            <w:r w:rsidRPr="00DF001F">
              <w:rPr>
                <w:sz w:val="20"/>
                <w:szCs w:val="20"/>
              </w:rPr>
              <w:t>цвета,  цветные</w:t>
            </w:r>
            <w:proofErr w:type="gramEnd"/>
            <w:r w:rsidRPr="00DF001F">
              <w:rPr>
                <w:sz w:val="20"/>
                <w:szCs w:val="20"/>
              </w:rPr>
              <w:t xml:space="preserve"> карандаши синего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А. </w:t>
            </w:r>
            <w:proofErr w:type="spellStart"/>
            <w:r w:rsidRPr="00DF001F">
              <w:rPr>
                <w:sz w:val="20"/>
                <w:szCs w:val="20"/>
              </w:rPr>
              <w:t>Барто</w:t>
            </w:r>
            <w:proofErr w:type="spellEnd"/>
            <w:r w:rsidRPr="00DF001F">
              <w:rPr>
                <w:sz w:val="20"/>
                <w:szCs w:val="20"/>
              </w:rPr>
              <w:t xml:space="preserve"> «Кораблик», рассматривание иллюстрации. Физкультминутка «Большие ноги шли по дороге…»</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26</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«Красивый зонтик».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правильно держать кисточку, обмакивать кисть всем ворсом в краску, снимать лишнюю краску. Узнавать и правильно называть желтый и красный цвета. Закрашивать рисунок не выходя за контур.</w:t>
            </w:r>
          </w:p>
        </w:tc>
        <w:tc>
          <w:tcPr>
            <w:tcW w:w="3218" w:type="dxa"/>
          </w:tcPr>
          <w:p w:rsidR="007E4D9F" w:rsidRPr="00DF001F" w:rsidRDefault="007E4D9F" w:rsidP="00DF001F">
            <w:pPr>
              <w:suppressAutoHyphens/>
              <w:rPr>
                <w:sz w:val="20"/>
                <w:szCs w:val="20"/>
              </w:rPr>
            </w:pPr>
            <w:r w:rsidRPr="00DF001F">
              <w:rPr>
                <w:sz w:val="20"/>
                <w:szCs w:val="20"/>
              </w:rPr>
              <w:t xml:space="preserve">Образец, мишка, зонтик, шарики желтого и красного цвета, мольберт, листы бумаги белого цвета с нарисованным контуром </w:t>
            </w:r>
            <w:proofErr w:type="gramStart"/>
            <w:r w:rsidRPr="00DF001F">
              <w:rPr>
                <w:sz w:val="20"/>
                <w:szCs w:val="20"/>
              </w:rPr>
              <w:t>зонтика,  гуашевые</w:t>
            </w:r>
            <w:proofErr w:type="gramEnd"/>
            <w:r w:rsidRPr="00DF001F">
              <w:rPr>
                <w:sz w:val="20"/>
                <w:szCs w:val="20"/>
              </w:rPr>
              <w:t xml:space="preserve"> краски желтого и красного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Рассматривание сюжетной картины «Осень». Чтение русской народной </w:t>
            </w:r>
            <w:proofErr w:type="spellStart"/>
            <w:r w:rsidRPr="00DF001F">
              <w:rPr>
                <w:sz w:val="20"/>
                <w:szCs w:val="20"/>
              </w:rPr>
              <w:t>потешки</w:t>
            </w:r>
            <w:proofErr w:type="spellEnd"/>
            <w:r w:rsidRPr="00DF001F">
              <w:rPr>
                <w:sz w:val="20"/>
                <w:szCs w:val="20"/>
              </w:rPr>
              <w:t xml:space="preserve"> «Дождик, дождик, веселей…» Физкультминутка «В лесу».</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27</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 xml:space="preserve">«Дождик».       </w:t>
            </w:r>
          </w:p>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рисовать дождь, рисуя кистью короткие тонкие штрихи, закреплять умение правильно держать кисть.</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мольберт, гуашевые краски синего </w:t>
            </w:r>
            <w:proofErr w:type="gramStart"/>
            <w:r w:rsidRPr="00DF001F">
              <w:rPr>
                <w:sz w:val="20"/>
                <w:szCs w:val="20"/>
              </w:rPr>
              <w:t>цвета,  кисточки</w:t>
            </w:r>
            <w:proofErr w:type="gramEnd"/>
            <w:r w:rsidRPr="00DF001F">
              <w:rPr>
                <w:sz w:val="20"/>
                <w:szCs w:val="20"/>
              </w:rPr>
              <w:t>,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Рассматривание сюжетной картины «Осень». Чтение русской народной </w:t>
            </w:r>
            <w:proofErr w:type="spellStart"/>
            <w:r w:rsidRPr="00DF001F">
              <w:rPr>
                <w:sz w:val="20"/>
                <w:szCs w:val="20"/>
              </w:rPr>
              <w:t>потешки</w:t>
            </w:r>
            <w:proofErr w:type="spellEnd"/>
            <w:r w:rsidRPr="00DF001F">
              <w:rPr>
                <w:sz w:val="20"/>
                <w:szCs w:val="20"/>
              </w:rPr>
              <w:t xml:space="preserve"> «Дождик, дождик, веселей…» Физкультминутка «Пальчики».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28</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«Дорожки».</w:t>
            </w:r>
          </w:p>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suppressAutoHyphens/>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tc>
        <w:tc>
          <w:tcPr>
            <w:tcW w:w="3218" w:type="dxa"/>
          </w:tcPr>
          <w:p w:rsidR="007E4D9F" w:rsidRPr="00DF001F" w:rsidRDefault="007E4D9F" w:rsidP="00DF001F">
            <w:pPr>
              <w:suppressAutoHyphens/>
              <w:rPr>
                <w:sz w:val="20"/>
                <w:szCs w:val="20"/>
              </w:rPr>
            </w:pPr>
            <w:r w:rsidRPr="00DF001F">
              <w:rPr>
                <w:sz w:val="20"/>
                <w:szCs w:val="20"/>
              </w:rPr>
              <w:t xml:space="preserve">Кукла, мишка, листы бумаги белого цвета, мольберт, гуашевые краски коричневого цвета, кисточки, стаканчики с водой, </w:t>
            </w:r>
            <w:proofErr w:type="gramStart"/>
            <w:r w:rsidRPr="00DF001F">
              <w:rPr>
                <w:sz w:val="20"/>
                <w:szCs w:val="20"/>
              </w:rPr>
              <w:t>салфетки  тканевые</w:t>
            </w:r>
            <w:proofErr w:type="gramEnd"/>
            <w:r w:rsidRPr="00DF001F">
              <w:rPr>
                <w:sz w:val="20"/>
                <w:szCs w:val="20"/>
              </w:rPr>
              <w:t>.</w:t>
            </w:r>
          </w:p>
          <w:p w:rsidR="007E4D9F" w:rsidRPr="00DF001F" w:rsidRDefault="007E4D9F" w:rsidP="00DF001F">
            <w:pPr>
              <w:suppressAutoHyphens/>
              <w:rPr>
                <w:sz w:val="20"/>
                <w:szCs w:val="20"/>
              </w:rPr>
            </w:pPr>
          </w:p>
        </w:tc>
        <w:tc>
          <w:tcPr>
            <w:tcW w:w="3042" w:type="dxa"/>
          </w:tcPr>
          <w:p w:rsidR="007E4D9F" w:rsidRPr="00DF001F" w:rsidRDefault="007E4D9F" w:rsidP="00DF001F">
            <w:pPr>
              <w:suppressAutoHyphens/>
              <w:rPr>
                <w:sz w:val="20"/>
                <w:szCs w:val="20"/>
              </w:rPr>
            </w:pPr>
            <w:r w:rsidRPr="00DF001F">
              <w:rPr>
                <w:sz w:val="20"/>
                <w:szCs w:val="20"/>
              </w:rPr>
              <w:t xml:space="preserve">Чтение русской народной сказки «Маша и </w:t>
            </w:r>
            <w:proofErr w:type="gramStart"/>
            <w:r w:rsidRPr="00DF001F">
              <w:rPr>
                <w:sz w:val="20"/>
                <w:szCs w:val="20"/>
              </w:rPr>
              <w:t>медведь»  в</w:t>
            </w:r>
            <w:proofErr w:type="gramEnd"/>
            <w:r w:rsidRPr="00DF001F">
              <w:rPr>
                <w:sz w:val="20"/>
                <w:szCs w:val="20"/>
              </w:rPr>
              <w:t xml:space="preserve"> обработке </w:t>
            </w:r>
            <w:proofErr w:type="spellStart"/>
            <w:r w:rsidRPr="00DF001F">
              <w:rPr>
                <w:sz w:val="20"/>
                <w:szCs w:val="20"/>
              </w:rPr>
              <w:t>М.Булатова</w:t>
            </w:r>
            <w:proofErr w:type="spellEnd"/>
            <w:r w:rsidRPr="00DF001F">
              <w:rPr>
                <w:sz w:val="20"/>
                <w:szCs w:val="20"/>
              </w:rPr>
              <w:t>, рассматривание иллюстраций. Физкультминутка «Пальчики».</w:t>
            </w:r>
          </w:p>
        </w:tc>
      </w:tr>
      <w:tr w:rsidR="006256DA" w:rsidRPr="00DF001F" w:rsidTr="006256DA">
        <w:trPr>
          <w:cantSplit/>
          <w:trHeight w:val="329"/>
        </w:trPr>
        <w:tc>
          <w:tcPr>
            <w:tcW w:w="15297" w:type="dxa"/>
            <w:gridSpan w:val="8"/>
          </w:tcPr>
          <w:p w:rsidR="006256DA" w:rsidRPr="00DF001F" w:rsidRDefault="006256DA" w:rsidP="00DF001F">
            <w:pPr>
              <w:suppressAutoHyphens/>
              <w:jc w:val="center"/>
              <w:rPr>
                <w:sz w:val="20"/>
                <w:szCs w:val="20"/>
              </w:rPr>
            </w:pPr>
            <w:r w:rsidRPr="00DF001F">
              <w:rPr>
                <w:b/>
                <w:sz w:val="20"/>
                <w:szCs w:val="20"/>
              </w:rPr>
              <w:t>Апрель</w:t>
            </w:r>
          </w:p>
        </w:tc>
      </w:tr>
      <w:tr w:rsidR="00606296" w:rsidRPr="00DF001F" w:rsidTr="00606296">
        <w:trPr>
          <w:cantSplit/>
          <w:trHeight w:val="418"/>
        </w:trPr>
        <w:tc>
          <w:tcPr>
            <w:tcW w:w="461" w:type="dxa"/>
          </w:tcPr>
          <w:p w:rsidR="00606296" w:rsidRPr="00DF001F" w:rsidRDefault="00606296" w:rsidP="00DF001F">
            <w:pPr>
              <w:jc w:val="both"/>
              <w:rPr>
                <w:sz w:val="20"/>
                <w:szCs w:val="20"/>
              </w:rPr>
            </w:pPr>
          </w:p>
        </w:tc>
        <w:tc>
          <w:tcPr>
            <w:tcW w:w="461" w:type="dxa"/>
            <w:textDirection w:val="btLr"/>
          </w:tcPr>
          <w:p w:rsidR="00606296" w:rsidRPr="00DF001F" w:rsidRDefault="00606296" w:rsidP="00DF001F">
            <w:pPr>
              <w:ind w:left="113" w:right="113"/>
              <w:jc w:val="both"/>
              <w:rPr>
                <w:sz w:val="20"/>
                <w:szCs w:val="20"/>
              </w:rPr>
            </w:pPr>
          </w:p>
        </w:tc>
        <w:tc>
          <w:tcPr>
            <w:tcW w:w="461" w:type="dxa"/>
            <w:textDirection w:val="btLr"/>
            <w:vAlign w:val="center"/>
          </w:tcPr>
          <w:p w:rsidR="00606296" w:rsidRPr="00DF001F" w:rsidRDefault="00606296" w:rsidP="00DF001F">
            <w:pPr>
              <w:ind w:left="113" w:right="113"/>
              <w:jc w:val="center"/>
              <w:rPr>
                <w:sz w:val="20"/>
                <w:szCs w:val="20"/>
              </w:rPr>
            </w:pPr>
          </w:p>
        </w:tc>
        <w:tc>
          <w:tcPr>
            <w:tcW w:w="1417" w:type="dxa"/>
          </w:tcPr>
          <w:p w:rsidR="00606296" w:rsidRPr="00DF001F" w:rsidRDefault="00606296" w:rsidP="00DF001F">
            <w:pPr>
              <w:jc w:val="both"/>
              <w:rPr>
                <w:sz w:val="20"/>
                <w:szCs w:val="20"/>
              </w:rPr>
            </w:pPr>
            <w:r w:rsidRPr="00DF001F">
              <w:rPr>
                <w:sz w:val="20"/>
                <w:szCs w:val="20"/>
              </w:rPr>
              <w:t>«Море».</w:t>
            </w:r>
          </w:p>
        </w:tc>
        <w:tc>
          <w:tcPr>
            <w:tcW w:w="1559" w:type="dxa"/>
          </w:tcPr>
          <w:p w:rsidR="00606296" w:rsidRPr="00DF001F" w:rsidRDefault="00606296" w:rsidP="00DF001F">
            <w:pPr>
              <w:suppressAutoHyphens/>
              <w:jc w:val="both"/>
              <w:rPr>
                <w:sz w:val="20"/>
                <w:szCs w:val="20"/>
              </w:rPr>
            </w:pPr>
            <w:r w:rsidRPr="00DF001F">
              <w:rPr>
                <w:sz w:val="20"/>
                <w:szCs w:val="20"/>
              </w:rPr>
              <w:t>Рисование красками.</w:t>
            </w:r>
          </w:p>
        </w:tc>
        <w:tc>
          <w:tcPr>
            <w:tcW w:w="4678" w:type="dxa"/>
          </w:tcPr>
          <w:p w:rsidR="00606296" w:rsidRPr="00DF001F" w:rsidRDefault="00606296" w:rsidP="00DF001F">
            <w:pPr>
              <w:suppressAutoHyphens/>
              <w:rPr>
                <w:sz w:val="20"/>
                <w:szCs w:val="20"/>
              </w:rPr>
            </w:pPr>
            <w:r w:rsidRPr="00DF001F">
              <w:rPr>
                <w:sz w:val="20"/>
                <w:szCs w:val="20"/>
              </w:rPr>
              <w:t>Совершенствовать умение работать с красками, упражнять в рисовании волнистых линий.</w:t>
            </w:r>
          </w:p>
        </w:tc>
        <w:tc>
          <w:tcPr>
            <w:tcW w:w="3218" w:type="dxa"/>
          </w:tcPr>
          <w:p w:rsidR="00606296" w:rsidRPr="00DF001F" w:rsidRDefault="00606296" w:rsidP="00DF001F">
            <w:pPr>
              <w:suppressAutoHyphens/>
              <w:rPr>
                <w:sz w:val="20"/>
                <w:szCs w:val="20"/>
              </w:rPr>
            </w:pPr>
            <w:r w:rsidRPr="00DF001F">
              <w:rPr>
                <w:sz w:val="20"/>
                <w:szCs w:val="20"/>
              </w:rPr>
              <w:t>Кораблик из бумаги, таз с водой, мольберт, листы бумаги белого</w:t>
            </w:r>
          </w:p>
        </w:tc>
        <w:tc>
          <w:tcPr>
            <w:tcW w:w="3042" w:type="dxa"/>
          </w:tcPr>
          <w:p w:rsidR="00606296" w:rsidRPr="00DF001F" w:rsidRDefault="00606296" w:rsidP="00DF001F">
            <w:pPr>
              <w:suppressAutoHyphens/>
              <w:rPr>
                <w:sz w:val="20"/>
                <w:szCs w:val="20"/>
              </w:rPr>
            </w:pPr>
            <w:r w:rsidRPr="00DF001F">
              <w:rPr>
                <w:sz w:val="20"/>
                <w:szCs w:val="20"/>
              </w:rPr>
              <w:t>Чтение отрывка «Ветер по морю гуляет…» из сказки</w:t>
            </w:r>
          </w:p>
        </w:tc>
      </w:tr>
      <w:tr w:rsidR="007E4D9F" w:rsidRPr="00DF001F" w:rsidTr="00606296">
        <w:trPr>
          <w:cantSplit/>
          <w:trHeight w:val="701"/>
        </w:trPr>
        <w:tc>
          <w:tcPr>
            <w:tcW w:w="461" w:type="dxa"/>
          </w:tcPr>
          <w:p w:rsidR="007E4D9F" w:rsidRPr="00DF001F" w:rsidRDefault="007E4D9F" w:rsidP="00DF001F">
            <w:pPr>
              <w:jc w:val="both"/>
              <w:rPr>
                <w:sz w:val="20"/>
                <w:szCs w:val="20"/>
              </w:rPr>
            </w:pPr>
            <w:r w:rsidRPr="00DF001F">
              <w:rPr>
                <w:sz w:val="20"/>
                <w:szCs w:val="20"/>
              </w:rPr>
              <w:t xml:space="preserve">             29</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p>
        </w:tc>
        <w:tc>
          <w:tcPr>
            <w:tcW w:w="1559" w:type="dxa"/>
          </w:tcPr>
          <w:p w:rsidR="007E4D9F" w:rsidRPr="00DF001F" w:rsidRDefault="007E4D9F" w:rsidP="00DF001F">
            <w:pPr>
              <w:jc w:val="both"/>
              <w:rPr>
                <w:sz w:val="20"/>
                <w:szCs w:val="20"/>
              </w:rPr>
            </w:pP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p>
        </w:tc>
        <w:tc>
          <w:tcPr>
            <w:tcW w:w="3218" w:type="dxa"/>
          </w:tcPr>
          <w:p w:rsidR="007E4D9F" w:rsidRPr="00DF001F" w:rsidRDefault="007E4D9F" w:rsidP="00DF001F">
            <w:pPr>
              <w:suppressAutoHyphens/>
              <w:rPr>
                <w:sz w:val="20"/>
                <w:szCs w:val="20"/>
              </w:rPr>
            </w:pPr>
            <w:proofErr w:type="gramStart"/>
            <w:r w:rsidRPr="00DF001F">
              <w:rPr>
                <w:sz w:val="20"/>
                <w:szCs w:val="20"/>
              </w:rPr>
              <w:t>цвета,  гуашевые</w:t>
            </w:r>
            <w:proofErr w:type="gramEnd"/>
            <w:r w:rsidRPr="00DF001F">
              <w:rPr>
                <w:sz w:val="20"/>
                <w:szCs w:val="20"/>
              </w:rPr>
              <w:t xml:space="preserve"> краски синего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proofErr w:type="spellStart"/>
            <w:r w:rsidRPr="00DF001F">
              <w:rPr>
                <w:sz w:val="20"/>
                <w:szCs w:val="20"/>
              </w:rPr>
              <w:t>А.С.Пушкина</w:t>
            </w:r>
            <w:proofErr w:type="spellEnd"/>
            <w:r w:rsidRPr="00DF001F">
              <w:rPr>
                <w:sz w:val="20"/>
                <w:szCs w:val="20"/>
              </w:rPr>
              <w:t xml:space="preserve"> «Сказка о царе </w:t>
            </w:r>
            <w:proofErr w:type="spellStart"/>
            <w:r w:rsidRPr="00DF001F">
              <w:rPr>
                <w:sz w:val="20"/>
                <w:szCs w:val="20"/>
              </w:rPr>
              <w:t>Салтане</w:t>
            </w:r>
            <w:proofErr w:type="spellEnd"/>
            <w:r w:rsidRPr="00DF001F">
              <w:rPr>
                <w:sz w:val="20"/>
                <w:szCs w:val="20"/>
              </w:rPr>
              <w:t>…» Игра с бумажным корабликом.</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30</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«Разноцветные колечки».</w:t>
            </w:r>
          </w:p>
        </w:tc>
        <w:tc>
          <w:tcPr>
            <w:tcW w:w="1559" w:type="dxa"/>
          </w:tcPr>
          <w:p w:rsidR="007E4D9F" w:rsidRPr="00DF001F" w:rsidRDefault="007E4D9F" w:rsidP="00DF001F">
            <w:pPr>
              <w:jc w:val="both"/>
              <w:rPr>
                <w:sz w:val="20"/>
                <w:szCs w:val="20"/>
              </w:rPr>
            </w:pPr>
            <w:r w:rsidRPr="00DF001F">
              <w:rPr>
                <w:sz w:val="20"/>
                <w:szCs w:val="20"/>
              </w:rPr>
              <w:t>Рисование цветными карандашами.</w:t>
            </w: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карандаш, передавать в рисунке определенную форму, отрабатывать кругообразные движения рук. Учить использовать карандаши разных цветов, закреплять знания о цвете.</w:t>
            </w:r>
          </w:p>
        </w:tc>
        <w:tc>
          <w:tcPr>
            <w:tcW w:w="3218" w:type="dxa"/>
          </w:tcPr>
          <w:p w:rsidR="007E4D9F" w:rsidRPr="00DF001F" w:rsidRDefault="007E4D9F" w:rsidP="00DF001F">
            <w:pPr>
              <w:suppressAutoHyphens/>
              <w:rPr>
                <w:sz w:val="20"/>
                <w:szCs w:val="20"/>
              </w:rPr>
            </w:pPr>
            <w:r w:rsidRPr="00DF001F">
              <w:rPr>
                <w:sz w:val="20"/>
                <w:szCs w:val="20"/>
              </w:rPr>
              <w:t xml:space="preserve">Разноцветные колечки от пирамидки, мольберт, листы бумаги белого </w:t>
            </w:r>
            <w:proofErr w:type="gramStart"/>
            <w:r w:rsidRPr="00DF001F">
              <w:rPr>
                <w:sz w:val="20"/>
                <w:szCs w:val="20"/>
              </w:rPr>
              <w:t>цвета,  цветные</w:t>
            </w:r>
            <w:proofErr w:type="gramEnd"/>
            <w:r w:rsidRPr="00DF001F">
              <w:rPr>
                <w:sz w:val="20"/>
                <w:szCs w:val="20"/>
              </w:rPr>
              <w:t xml:space="preserve"> карандаши желтого, зеленого, красного и  синего цвета.</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w:t>
            </w:r>
            <w:proofErr w:type="spellStart"/>
            <w:r w:rsidRPr="00DF001F">
              <w:rPr>
                <w:sz w:val="20"/>
                <w:szCs w:val="20"/>
              </w:rPr>
              <w:t>Г.Сапгира</w:t>
            </w:r>
            <w:proofErr w:type="spellEnd"/>
            <w:r w:rsidRPr="00DF001F">
              <w:rPr>
                <w:sz w:val="20"/>
                <w:szCs w:val="20"/>
              </w:rPr>
              <w:t xml:space="preserve"> «Кошка». Рассматривание разноцветных колечек от пирамидки. Физкультминутка «Полетели, полетели…»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lastRenderedPageBreak/>
              <w:t xml:space="preserve">         31</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«Заборчик».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рисовать прямые линии.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 xml:space="preserve">Лиса, мышка, мольберт, листы бумаги белого </w:t>
            </w:r>
            <w:proofErr w:type="gramStart"/>
            <w:r w:rsidRPr="00DF001F">
              <w:rPr>
                <w:sz w:val="20"/>
                <w:szCs w:val="20"/>
              </w:rPr>
              <w:t>цвета,  гуашевые</w:t>
            </w:r>
            <w:proofErr w:type="gramEnd"/>
            <w:r w:rsidRPr="00DF001F">
              <w:rPr>
                <w:sz w:val="20"/>
                <w:szCs w:val="20"/>
              </w:rPr>
              <w:t xml:space="preserve"> краски коричневого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сказки </w:t>
            </w:r>
            <w:proofErr w:type="spellStart"/>
            <w:r w:rsidRPr="00DF001F">
              <w:rPr>
                <w:sz w:val="20"/>
                <w:szCs w:val="20"/>
              </w:rPr>
              <w:t>В.Бианки</w:t>
            </w:r>
            <w:proofErr w:type="spellEnd"/>
            <w:r w:rsidRPr="00DF001F">
              <w:rPr>
                <w:sz w:val="20"/>
                <w:szCs w:val="20"/>
              </w:rPr>
              <w:t xml:space="preserve"> «Лис и мышонок». Физкультминутка «Догонялки».</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32</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«Украсим платье узором».</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Продолжать учить держать правильно кисточку, ритмично наносить мазки на лист бумаги (силуэт платья), проводить прямые и волнистые линии, развивать восприятие цвета. Закреплять знание основных цветов.</w:t>
            </w:r>
          </w:p>
        </w:tc>
        <w:tc>
          <w:tcPr>
            <w:tcW w:w="3218" w:type="dxa"/>
          </w:tcPr>
          <w:p w:rsidR="007E4D9F" w:rsidRPr="00DF001F" w:rsidRDefault="007E4D9F" w:rsidP="00DF001F">
            <w:pPr>
              <w:suppressAutoHyphens/>
              <w:rPr>
                <w:sz w:val="20"/>
                <w:szCs w:val="20"/>
              </w:rPr>
            </w:pPr>
            <w:r w:rsidRPr="00DF001F">
              <w:rPr>
                <w:sz w:val="20"/>
                <w:szCs w:val="20"/>
              </w:rPr>
              <w:t xml:space="preserve">Кукла, платья (украшенные разными узорами), листы бумаги белого цвета в виде силуэта </w:t>
            </w:r>
            <w:proofErr w:type="gramStart"/>
            <w:r w:rsidRPr="00DF001F">
              <w:rPr>
                <w:sz w:val="20"/>
                <w:szCs w:val="20"/>
              </w:rPr>
              <w:t>платья,  гуашевые</w:t>
            </w:r>
            <w:proofErr w:type="gramEnd"/>
            <w:r w:rsidRPr="00DF001F">
              <w:rPr>
                <w:sz w:val="20"/>
                <w:szCs w:val="20"/>
              </w:rPr>
              <w:t xml:space="preserve"> краски синего, желтого, зеленого и красного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А. </w:t>
            </w:r>
            <w:proofErr w:type="spellStart"/>
            <w:r w:rsidRPr="00DF001F">
              <w:rPr>
                <w:sz w:val="20"/>
                <w:szCs w:val="20"/>
              </w:rPr>
              <w:t>Барто</w:t>
            </w:r>
            <w:proofErr w:type="spellEnd"/>
            <w:r w:rsidRPr="00DF001F">
              <w:rPr>
                <w:sz w:val="20"/>
                <w:szCs w:val="20"/>
              </w:rPr>
              <w:t xml:space="preserve"> «Девочка-</w:t>
            </w:r>
            <w:proofErr w:type="spellStart"/>
            <w:r w:rsidRPr="00DF001F">
              <w:rPr>
                <w:sz w:val="20"/>
                <w:szCs w:val="20"/>
              </w:rPr>
              <w:t>ревушка</w:t>
            </w:r>
            <w:proofErr w:type="spellEnd"/>
            <w:r w:rsidRPr="00DF001F">
              <w:rPr>
                <w:sz w:val="20"/>
                <w:szCs w:val="20"/>
              </w:rPr>
              <w:t>». Физкультминутка «Стая птиц».</w:t>
            </w:r>
          </w:p>
        </w:tc>
      </w:tr>
      <w:tr w:rsidR="006256DA" w:rsidRPr="00DF001F" w:rsidTr="00606296">
        <w:trPr>
          <w:cantSplit/>
          <w:trHeight w:val="71"/>
        </w:trPr>
        <w:tc>
          <w:tcPr>
            <w:tcW w:w="15297" w:type="dxa"/>
            <w:gridSpan w:val="8"/>
          </w:tcPr>
          <w:p w:rsidR="006256DA" w:rsidRPr="00DF001F" w:rsidRDefault="006256DA" w:rsidP="00DF001F">
            <w:pPr>
              <w:suppressAutoHyphens/>
              <w:jc w:val="center"/>
              <w:rPr>
                <w:sz w:val="20"/>
                <w:szCs w:val="20"/>
              </w:rPr>
            </w:pPr>
            <w:r w:rsidRPr="00DF001F">
              <w:rPr>
                <w:b/>
                <w:sz w:val="20"/>
                <w:szCs w:val="20"/>
              </w:rPr>
              <w:t>Май</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33</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«Зеленая трава».</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color w:val="000000"/>
                <w:sz w:val="20"/>
                <w:szCs w:val="20"/>
              </w:rPr>
            </w:pPr>
          </w:p>
        </w:tc>
        <w:tc>
          <w:tcPr>
            <w:tcW w:w="4678" w:type="dxa"/>
          </w:tcPr>
          <w:p w:rsidR="007E4D9F" w:rsidRPr="00DF001F" w:rsidRDefault="007E4D9F" w:rsidP="00DF001F">
            <w:pPr>
              <w:suppressAutoHyphens/>
              <w:rPr>
                <w:sz w:val="20"/>
                <w:szCs w:val="20"/>
              </w:rPr>
            </w:pPr>
            <w:r w:rsidRPr="00DF001F">
              <w:rPr>
                <w:sz w:val="20"/>
                <w:szCs w:val="20"/>
              </w:rPr>
              <w:t xml:space="preserve">Продолжать учить держать правильно кисточку, рисовать </w:t>
            </w:r>
            <w:proofErr w:type="gramStart"/>
            <w:r w:rsidRPr="00DF001F">
              <w:rPr>
                <w:sz w:val="20"/>
                <w:szCs w:val="20"/>
              </w:rPr>
              <w:t>короткие  прямые</w:t>
            </w:r>
            <w:proofErr w:type="gramEnd"/>
            <w:r w:rsidRPr="00DF001F">
              <w:rPr>
                <w:sz w:val="20"/>
                <w:szCs w:val="20"/>
              </w:rPr>
              <w:t xml:space="preserve"> отрывистые линии, рассматривать рисунок. Развивать интерес к рисованию.</w:t>
            </w:r>
          </w:p>
        </w:tc>
        <w:tc>
          <w:tcPr>
            <w:tcW w:w="3218" w:type="dxa"/>
          </w:tcPr>
          <w:p w:rsidR="007E4D9F" w:rsidRPr="00DF001F" w:rsidRDefault="007E4D9F" w:rsidP="00DF001F">
            <w:pPr>
              <w:suppressAutoHyphens/>
              <w:rPr>
                <w:sz w:val="20"/>
                <w:szCs w:val="20"/>
              </w:rPr>
            </w:pPr>
            <w:r w:rsidRPr="00DF001F">
              <w:rPr>
                <w:sz w:val="20"/>
                <w:szCs w:val="20"/>
              </w:rPr>
              <w:t xml:space="preserve">Гусенок, мольберт, листы бумаги белого </w:t>
            </w:r>
            <w:proofErr w:type="gramStart"/>
            <w:r w:rsidRPr="00DF001F">
              <w:rPr>
                <w:sz w:val="20"/>
                <w:szCs w:val="20"/>
              </w:rPr>
              <w:t>цвета,  гуашевые</w:t>
            </w:r>
            <w:proofErr w:type="gramEnd"/>
            <w:r w:rsidRPr="00DF001F">
              <w:rPr>
                <w:sz w:val="20"/>
                <w:szCs w:val="20"/>
              </w:rPr>
              <w:t xml:space="preserve"> краски зеленого цвета,  кисточки,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сказки </w:t>
            </w:r>
            <w:proofErr w:type="spellStart"/>
            <w:r w:rsidRPr="00DF001F">
              <w:rPr>
                <w:sz w:val="20"/>
                <w:szCs w:val="20"/>
              </w:rPr>
              <w:t>Д.Биссета</w:t>
            </w:r>
            <w:proofErr w:type="spellEnd"/>
            <w:r w:rsidRPr="00DF001F">
              <w:rPr>
                <w:sz w:val="20"/>
                <w:szCs w:val="20"/>
              </w:rPr>
              <w:t xml:space="preserve"> «</w:t>
            </w:r>
            <w:proofErr w:type="gramStart"/>
            <w:r w:rsidRPr="00DF001F">
              <w:rPr>
                <w:sz w:val="20"/>
                <w:szCs w:val="20"/>
              </w:rPr>
              <w:t>Га-га</w:t>
            </w:r>
            <w:proofErr w:type="gramEnd"/>
            <w:r w:rsidRPr="00DF001F">
              <w:rPr>
                <w:sz w:val="20"/>
                <w:szCs w:val="20"/>
              </w:rPr>
              <w:t>-га». Физкультминутка «Елочка».</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34</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«Идет дождик».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Учить изображать дождь, прикладывая кисть всем ворсом к бумаге, видеть образ явления.</w:t>
            </w:r>
          </w:p>
        </w:tc>
        <w:tc>
          <w:tcPr>
            <w:tcW w:w="3218" w:type="dxa"/>
          </w:tcPr>
          <w:p w:rsidR="007E4D9F" w:rsidRPr="00DF001F" w:rsidRDefault="007E4D9F" w:rsidP="00DF001F">
            <w:pPr>
              <w:suppressAutoHyphens/>
              <w:rPr>
                <w:sz w:val="20"/>
                <w:szCs w:val="20"/>
              </w:rPr>
            </w:pPr>
            <w:r w:rsidRPr="00DF001F">
              <w:rPr>
                <w:sz w:val="20"/>
                <w:szCs w:val="20"/>
              </w:rPr>
              <w:t xml:space="preserve">Листы бумаги белого цвета, мольберт, гуашевые краски синего </w:t>
            </w:r>
            <w:proofErr w:type="gramStart"/>
            <w:r w:rsidRPr="00DF001F">
              <w:rPr>
                <w:sz w:val="20"/>
                <w:szCs w:val="20"/>
              </w:rPr>
              <w:t>цвета,  кисточки</w:t>
            </w:r>
            <w:proofErr w:type="gramEnd"/>
            <w:r w:rsidRPr="00DF001F">
              <w:rPr>
                <w:sz w:val="20"/>
                <w:szCs w:val="20"/>
              </w:rPr>
              <w:t>, стаканчики с водой, салфетки  тканевые.</w:t>
            </w:r>
          </w:p>
        </w:tc>
        <w:tc>
          <w:tcPr>
            <w:tcW w:w="3042" w:type="dxa"/>
          </w:tcPr>
          <w:p w:rsidR="007E4D9F" w:rsidRPr="00DF001F" w:rsidRDefault="007E4D9F" w:rsidP="00510E29">
            <w:pPr>
              <w:suppressAutoHyphens/>
              <w:rPr>
                <w:sz w:val="20"/>
                <w:szCs w:val="20"/>
              </w:rPr>
            </w:pPr>
            <w:r w:rsidRPr="00DF001F">
              <w:rPr>
                <w:sz w:val="20"/>
                <w:szCs w:val="20"/>
              </w:rPr>
              <w:t xml:space="preserve">Рассматривание сюжетной картины Чтение русской народной </w:t>
            </w:r>
            <w:proofErr w:type="spellStart"/>
            <w:r w:rsidRPr="00DF001F">
              <w:rPr>
                <w:sz w:val="20"/>
                <w:szCs w:val="20"/>
              </w:rPr>
              <w:t>потешки</w:t>
            </w:r>
            <w:proofErr w:type="spellEnd"/>
            <w:r w:rsidRPr="00DF001F">
              <w:rPr>
                <w:sz w:val="20"/>
                <w:szCs w:val="20"/>
              </w:rPr>
              <w:t xml:space="preserve"> «Дождик, дождик, веселей…» Физкультминутка «Дождик».</w:t>
            </w:r>
          </w:p>
        </w:tc>
      </w:tr>
      <w:tr w:rsidR="007E4D9F" w:rsidRPr="00DF001F" w:rsidTr="00856B8A">
        <w:trPr>
          <w:cantSplit/>
          <w:trHeight w:val="1269"/>
        </w:trPr>
        <w:tc>
          <w:tcPr>
            <w:tcW w:w="461" w:type="dxa"/>
          </w:tcPr>
          <w:p w:rsidR="007E4D9F" w:rsidRPr="00DF001F" w:rsidRDefault="007E4D9F" w:rsidP="00DF001F">
            <w:pPr>
              <w:jc w:val="both"/>
              <w:rPr>
                <w:sz w:val="20"/>
                <w:szCs w:val="20"/>
              </w:rPr>
            </w:pPr>
            <w:r w:rsidRPr="00DF001F">
              <w:rPr>
                <w:sz w:val="20"/>
                <w:szCs w:val="20"/>
              </w:rPr>
              <w:t xml:space="preserve">     35</w:t>
            </w:r>
          </w:p>
        </w:tc>
        <w:tc>
          <w:tcPr>
            <w:tcW w:w="461" w:type="dxa"/>
            <w:textDirection w:val="btLr"/>
          </w:tcPr>
          <w:p w:rsidR="007E4D9F" w:rsidRPr="00DF001F" w:rsidRDefault="007E4D9F" w:rsidP="00DF001F">
            <w:pPr>
              <w:ind w:left="113" w:right="113"/>
              <w:jc w:val="both"/>
              <w:rPr>
                <w:sz w:val="20"/>
                <w:szCs w:val="20"/>
              </w:rPr>
            </w:pPr>
          </w:p>
        </w:tc>
        <w:tc>
          <w:tcPr>
            <w:tcW w:w="461" w:type="dxa"/>
            <w:textDirection w:val="btLr"/>
            <w:vAlign w:val="center"/>
          </w:tcPr>
          <w:p w:rsidR="007E4D9F" w:rsidRPr="00DF001F" w:rsidRDefault="007E4D9F" w:rsidP="00DF001F">
            <w:pPr>
              <w:ind w:left="113" w:right="113"/>
              <w:jc w:val="center"/>
              <w:rPr>
                <w:sz w:val="20"/>
                <w:szCs w:val="20"/>
              </w:rPr>
            </w:pPr>
          </w:p>
        </w:tc>
        <w:tc>
          <w:tcPr>
            <w:tcW w:w="1417" w:type="dxa"/>
          </w:tcPr>
          <w:p w:rsidR="007E4D9F" w:rsidRPr="00DF001F" w:rsidRDefault="007E4D9F" w:rsidP="00DF001F">
            <w:pPr>
              <w:jc w:val="both"/>
              <w:rPr>
                <w:sz w:val="20"/>
                <w:szCs w:val="20"/>
              </w:rPr>
            </w:pPr>
            <w:r w:rsidRPr="00DF001F">
              <w:rPr>
                <w:sz w:val="20"/>
                <w:szCs w:val="20"/>
              </w:rPr>
              <w:t>«Солнечный зайчик».</w:t>
            </w:r>
          </w:p>
        </w:tc>
        <w:tc>
          <w:tcPr>
            <w:tcW w:w="1559" w:type="dxa"/>
          </w:tcPr>
          <w:p w:rsidR="007E4D9F" w:rsidRPr="00DF001F" w:rsidRDefault="007E4D9F" w:rsidP="00DF001F">
            <w:pPr>
              <w:jc w:val="both"/>
              <w:rPr>
                <w:sz w:val="20"/>
                <w:szCs w:val="20"/>
              </w:rPr>
            </w:pPr>
            <w:r w:rsidRPr="00DF001F">
              <w:rPr>
                <w:sz w:val="20"/>
                <w:szCs w:val="20"/>
              </w:rPr>
              <w:t>Рисование красками.</w:t>
            </w:r>
          </w:p>
          <w:p w:rsidR="007E4D9F" w:rsidRPr="00DF001F" w:rsidRDefault="007E4D9F" w:rsidP="00DF001F">
            <w:pPr>
              <w:jc w:val="both"/>
              <w:rPr>
                <w:sz w:val="20"/>
                <w:szCs w:val="20"/>
              </w:rPr>
            </w:pPr>
          </w:p>
        </w:tc>
        <w:tc>
          <w:tcPr>
            <w:tcW w:w="4678" w:type="dxa"/>
          </w:tcPr>
          <w:p w:rsidR="007E4D9F" w:rsidRPr="00DF001F" w:rsidRDefault="007E4D9F" w:rsidP="00DF001F">
            <w:pPr>
              <w:suppressAutoHyphens/>
              <w:rPr>
                <w:sz w:val="20"/>
                <w:szCs w:val="20"/>
              </w:rPr>
            </w:pPr>
            <w:r w:rsidRPr="00DF001F">
              <w:rPr>
                <w:sz w:val="20"/>
                <w:szCs w:val="20"/>
              </w:rPr>
              <w:t>Совершенствовать умение работать с красками, различать желтый цвет.</w:t>
            </w:r>
          </w:p>
        </w:tc>
        <w:tc>
          <w:tcPr>
            <w:tcW w:w="3218" w:type="dxa"/>
          </w:tcPr>
          <w:p w:rsidR="007E4D9F" w:rsidRPr="00DF001F" w:rsidRDefault="007E4D9F" w:rsidP="00DF001F">
            <w:pPr>
              <w:suppressAutoHyphens/>
              <w:rPr>
                <w:sz w:val="20"/>
                <w:szCs w:val="20"/>
              </w:rPr>
            </w:pPr>
            <w:r w:rsidRPr="00DF001F">
              <w:rPr>
                <w:sz w:val="20"/>
                <w:szCs w:val="20"/>
              </w:rPr>
              <w:t xml:space="preserve">Зеркало, листы бумаги белого цвета, мольберт, гуашевые краски желтого </w:t>
            </w:r>
            <w:proofErr w:type="gramStart"/>
            <w:r w:rsidRPr="00DF001F">
              <w:rPr>
                <w:sz w:val="20"/>
                <w:szCs w:val="20"/>
              </w:rPr>
              <w:t>цвета,  кисточки</w:t>
            </w:r>
            <w:proofErr w:type="gramEnd"/>
            <w:r w:rsidRPr="00DF001F">
              <w:rPr>
                <w:sz w:val="20"/>
                <w:szCs w:val="20"/>
              </w:rPr>
              <w:t>, стаканчики с водой, салфетки  тканевые.</w:t>
            </w:r>
          </w:p>
        </w:tc>
        <w:tc>
          <w:tcPr>
            <w:tcW w:w="3042" w:type="dxa"/>
          </w:tcPr>
          <w:p w:rsidR="007E4D9F" w:rsidRPr="00DF001F" w:rsidRDefault="007E4D9F" w:rsidP="00DF001F">
            <w:pPr>
              <w:suppressAutoHyphens/>
              <w:rPr>
                <w:sz w:val="20"/>
                <w:szCs w:val="20"/>
              </w:rPr>
            </w:pPr>
            <w:r w:rsidRPr="00DF001F">
              <w:rPr>
                <w:sz w:val="20"/>
                <w:szCs w:val="20"/>
              </w:rPr>
              <w:t xml:space="preserve">Чтение стихотворения </w:t>
            </w:r>
            <w:proofErr w:type="spellStart"/>
            <w:r w:rsidRPr="00DF001F">
              <w:rPr>
                <w:sz w:val="20"/>
                <w:szCs w:val="20"/>
              </w:rPr>
              <w:t>А.Бродского</w:t>
            </w:r>
            <w:proofErr w:type="spellEnd"/>
            <w:r w:rsidRPr="00DF001F">
              <w:rPr>
                <w:sz w:val="20"/>
                <w:szCs w:val="20"/>
              </w:rPr>
              <w:t xml:space="preserve"> «Солнечные зайчики». Физкультминутка «К Саше зайчик подбежал…»</w:t>
            </w:r>
          </w:p>
        </w:tc>
      </w:tr>
      <w:tr w:rsidR="00510E29" w:rsidRPr="00DF001F" w:rsidTr="00856B8A">
        <w:trPr>
          <w:cantSplit/>
          <w:trHeight w:val="1276"/>
        </w:trPr>
        <w:tc>
          <w:tcPr>
            <w:tcW w:w="461" w:type="dxa"/>
          </w:tcPr>
          <w:p w:rsidR="00510E29" w:rsidRPr="00DF001F" w:rsidRDefault="00510E29" w:rsidP="00510E29">
            <w:pPr>
              <w:jc w:val="both"/>
              <w:rPr>
                <w:sz w:val="20"/>
                <w:szCs w:val="20"/>
              </w:rPr>
            </w:pPr>
            <w:r w:rsidRPr="00DF001F">
              <w:rPr>
                <w:sz w:val="20"/>
                <w:szCs w:val="20"/>
              </w:rPr>
              <w:t xml:space="preserve">     36</w:t>
            </w:r>
          </w:p>
        </w:tc>
        <w:tc>
          <w:tcPr>
            <w:tcW w:w="461" w:type="dxa"/>
            <w:textDirection w:val="btLr"/>
          </w:tcPr>
          <w:p w:rsidR="00510E29" w:rsidRPr="00DF001F" w:rsidRDefault="00510E29" w:rsidP="00510E29">
            <w:pPr>
              <w:ind w:left="113" w:right="113"/>
              <w:jc w:val="both"/>
              <w:rPr>
                <w:sz w:val="20"/>
                <w:szCs w:val="20"/>
              </w:rPr>
            </w:pPr>
          </w:p>
        </w:tc>
        <w:tc>
          <w:tcPr>
            <w:tcW w:w="461" w:type="dxa"/>
            <w:textDirection w:val="btLr"/>
            <w:vAlign w:val="center"/>
          </w:tcPr>
          <w:p w:rsidR="00510E29" w:rsidRPr="00DF001F" w:rsidRDefault="00510E29" w:rsidP="00510E29">
            <w:pPr>
              <w:ind w:left="113" w:right="113"/>
              <w:jc w:val="center"/>
              <w:rPr>
                <w:sz w:val="20"/>
                <w:szCs w:val="20"/>
              </w:rPr>
            </w:pPr>
          </w:p>
        </w:tc>
        <w:tc>
          <w:tcPr>
            <w:tcW w:w="1417" w:type="dxa"/>
          </w:tcPr>
          <w:p w:rsidR="00510E29" w:rsidRPr="00DF001F" w:rsidRDefault="00510E29" w:rsidP="00510E29">
            <w:pPr>
              <w:jc w:val="both"/>
              <w:rPr>
                <w:sz w:val="20"/>
                <w:szCs w:val="20"/>
              </w:rPr>
            </w:pPr>
            <w:r w:rsidRPr="00DF001F">
              <w:rPr>
                <w:sz w:val="20"/>
                <w:szCs w:val="20"/>
              </w:rPr>
              <w:t>Диагностика.</w:t>
            </w:r>
          </w:p>
        </w:tc>
        <w:tc>
          <w:tcPr>
            <w:tcW w:w="1559" w:type="dxa"/>
          </w:tcPr>
          <w:p w:rsidR="00510E29" w:rsidRPr="00DF001F" w:rsidRDefault="00510E29" w:rsidP="00510E29">
            <w:pPr>
              <w:jc w:val="both"/>
              <w:rPr>
                <w:sz w:val="20"/>
                <w:szCs w:val="20"/>
              </w:rPr>
            </w:pPr>
            <w:r w:rsidRPr="00DF001F">
              <w:rPr>
                <w:sz w:val="20"/>
                <w:szCs w:val="20"/>
              </w:rPr>
              <w:t>Рисование красками.</w:t>
            </w:r>
          </w:p>
          <w:p w:rsidR="00510E29" w:rsidRPr="00DF001F" w:rsidRDefault="00510E29" w:rsidP="00510E29">
            <w:pPr>
              <w:jc w:val="both"/>
              <w:rPr>
                <w:sz w:val="20"/>
                <w:szCs w:val="20"/>
              </w:rPr>
            </w:pPr>
          </w:p>
        </w:tc>
        <w:tc>
          <w:tcPr>
            <w:tcW w:w="4678" w:type="dxa"/>
          </w:tcPr>
          <w:p w:rsidR="00510E29" w:rsidRPr="00DF001F" w:rsidRDefault="00510E29" w:rsidP="00510E29">
            <w:pPr>
              <w:suppressAutoHyphens/>
              <w:rPr>
                <w:sz w:val="20"/>
                <w:szCs w:val="20"/>
              </w:rPr>
            </w:pPr>
            <w:r w:rsidRPr="00DF001F">
              <w:rPr>
                <w:sz w:val="20"/>
                <w:szCs w:val="20"/>
              </w:rPr>
              <w:t>Проверить полученные знания и умения.</w:t>
            </w:r>
          </w:p>
        </w:tc>
        <w:tc>
          <w:tcPr>
            <w:tcW w:w="3218" w:type="dxa"/>
          </w:tcPr>
          <w:p w:rsidR="00510E29" w:rsidRPr="00DF001F" w:rsidRDefault="00510E29" w:rsidP="00510E29">
            <w:pPr>
              <w:suppressAutoHyphens/>
              <w:rPr>
                <w:sz w:val="20"/>
                <w:szCs w:val="20"/>
              </w:rPr>
            </w:pPr>
            <w:r w:rsidRPr="00DF001F">
              <w:rPr>
                <w:sz w:val="20"/>
                <w:szCs w:val="20"/>
              </w:rPr>
              <w:t xml:space="preserve">Мячик, листы бумаги белого </w:t>
            </w:r>
            <w:proofErr w:type="gramStart"/>
            <w:r w:rsidRPr="00DF001F">
              <w:rPr>
                <w:sz w:val="20"/>
                <w:szCs w:val="20"/>
              </w:rPr>
              <w:t>цвета,  гуашевые</w:t>
            </w:r>
            <w:proofErr w:type="gramEnd"/>
            <w:r w:rsidRPr="00DF001F">
              <w:rPr>
                <w:sz w:val="20"/>
                <w:szCs w:val="20"/>
              </w:rPr>
              <w:t xml:space="preserve"> краски синего, желтого, зеленого и красного  цвета,  кисточки, стаканчики с водой, салфетки  тканевые.</w:t>
            </w:r>
          </w:p>
        </w:tc>
        <w:tc>
          <w:tcPr>
            <w:tcW w:w="3042" w:type="dxa"/>
          </w:tcPr>
          <w:p w:rsidR="00510E29" w:rsidRPr="00DF001F" w:rsidRDefault="00510E29" w:rsidP="00510E29">
            <w:pPr>
              <w:suppressAutoHyphens/>
              <w:rPr>
                <w:sz w:val="20"/>
                <w:szCs w:val="20"/>
              </w:rPr>
            </w:pPr>
            <w:r w:rsidRPr="00DF001F">
              <w:rPr>
                <w:sz w:val="20"/>
                <w:szCs w:val="20"/>
              </w:rPr>
              <w:t xml:space="preserve">Чтение стихотворения А. </w:t>
            </w:r>
            <w:proofErr w:type="spellStart"/>
            <w:r w:rsidRPr="00DF001F">
              <w:rPr>
                <w:sz w:val="20"/>
                <w:szCs w:val="20"/>
              </w:rPr>
              <w:t>Барто</w:t>
            </w:r>
            <w:proofErr w:type="spellEnd"/>
            <w:r w:rsidRPr="00DF001F">
              <w:rPr>
                <w:sz w:val="20"/>
                <w:szCs w:val="20"/>
              </w:rPr>
              <w:t xml:space="preserve"> «Мячик». П/и «Поймай мяч».</w:t>
            </w:r>
          </w:p>
        </w:tc>
      </w:tr>
      <w:tr w:rsidR="00510E29" w:rsidRPr="00DF001F" w:rsidTr="00856B8A">
        <w:trPr>
          <w:cantSplit/>
          <w:trHeight w:val="1276"/>
        </w:trPr>
        <w:tc>
          <w:tcPr>
            <w:tcW w:w="461" w:type="dxa"/>
          </w:tcPr>
          <w:p w:rsidR="00510E29" w:rsidRPr="00DF001F" w:rsidRDefault="00510E29" w:rsidP="00510E29">
            <w:pPr>
              <w:jc w:val="both"/>
              <w:rPr>
                <w:sz w:val="20"/>
                <w:szCs w:val="20"/>
              </w:rPr>
            </w:pPr>
            <w:r>
              <w:rPr>
                <w:sz w:val="20"/>
                <w:szCs w:val="20"/>
              </w:rPr>
              <w:t>37</w:t>
            </w:r>
          </w:p>
        </w:tc>
        <w:tc>
          <w:tcPr>
            <w:tcW w:w="461" w:type="dxa"/>
            <w:textDirection w:val="btLr"/>
          </w:tcPr>
          <w:p w:rsidR="00510E29" w:rsidRPr="00DF001F" w:rsidRDefault="00510E29" w:rsidP="00510E29">
            <w:pPr>
              <w:ind w:left="113" w:right="113"/>
              <w:jc w:val="both"/>
              <w:rPr>
                <w:sz w:val="20"/>
                <w:szCs w:val="20"/>
              </w:rPr>
            </w:pPr>
          </w:p>
        </w:tc>
        <w:tc>
          <w:tcPr>
            <w:tcW w:w="461" w:type="dxa"/>
            <w:textDirection w:val="btLr"/>
            <w:vAlign w:val="center"/>
          </w:tcPr>
          <w:p w:rsidR="00510E29" w:rsidRPr="00DF001F" w:rsidRDefault="00510E29" w:rsidP="00510E29">
            <w:pPr>
              <w:ind w:left="113" w:right="113"/>
              <w:jc w:val="center"/>
              <w:rPr>
                <w:sz w:val="20"/>
                <w:szCs w:val="20"/>
              </w:rPr>
            </w:pPr>
          </w:p>
        </w:tc>
        <w:tc>
          <w:tcPr>
            <w:tcW w:w="1417" w:type="dxa"/>
          </w:tcPr>
          <w:p w:rsidR="00510E29" w:rsidRPr="00DF001F" w:rsidRDefault="00510E29" w:rsidP="00510E29">
            <w:pPr>
              <w:jc w:val="both"/>
              <w:rPr>
                <w:sz w:val="20"/>
                <w:szCs w:val="20"/>
              </w:rPr>
            </w:pPr>
            <w:r w:rsidRPr="00DF001F">
              <w:rPr>
                <w:sz w:val="20"/>
                <w:szCs w:val="20"/>
              </w:rPr>
              <w:t>Диагностика.</w:t>
            </w:r>
          </w:p>
        </w:tc>
        <w:tc>
          <w:tcPr>
            <w:tcW w:w="1559" w:type="dxa"/>
          </w:tcPr>
          <w:p w:rsidR="00510E29" w:rsidRPr="00DF001F" w:rsidRDefault="00510E29" w:rsidP="00510E29">
            <w:pPr>
              <w:jc w:val="both"/>
              <w:rPr>
                <w:sz w:val="20"/>
                <w:szCs w:val="20"/>
              </w:rPr>
            </w:pPr>
            <w:r w:rsidRPr="00DF001F">
              <w:rPr>
                <w:sz w:val="20"/>
                <w:szCs w:val="20"/>
              </w:rPr>
              <w:t>Рисование красками.</w:t>
            </w:r>
          </w:p>
          <w:p w:rsidR="00510E29" w:rsidRPr="00DF001F" w:rsidRDefault="00510E29" w:rsidP="00510E29">
            <w:pPr>
              <w:jc w:val="both"/>
              <w:rPr>
                <w:sz w:val="20"/>
                <w:szCs w:val="20"/>
              </w:rPr>
            </w:pPr>
          </w:p>
        </w:tc>
        <w:tc>
          <w:tcPr>
            <w:tcW w:w="4678" w:type="dxa"/>
          </w:tcPr>
          <w:p w:rsidR="00510E29" w:rsidRPr="00DF001F" w:rsidRDefault="00510E29" w:rsidP="00510E29">
            <w:pPr>
              <w:suppressAutoHyphens/>
              <w:rPr>
                <w:sz w:val="20"/>
                <w:szCs w:val="20"/>
              </w:rPr>
            </w:pPr>
            <w:r w:rsidRPr="00DF001F">
              <w:rPr>
                <w:sz w:val="20"/>
                <w:szCs w:val="20"/>
              </w:rPr>
              <w:t>Проверить полученные знания и умения.</w:t>
            </w:r>
          </w:p>
        </w:tc>
        <w:tc>
          <w:tcPr>
            <w:tcW w:w="3218" w:type="dxa"/>
          </w:tcPr>
          <w:p w:rsidR="00510E29" w:rsidRPr="00DF001F" w:rsidRDefault="00510E29" w:rsidP="00510E29">
            <w:pPr>
              <w:suppressAutoHyphens/>
              <w:rPr>
                <w:sz w:val="20"/>
                <w:szCs w:val="20"/>
              </w:rPr>
            </w:pPr>
            <w:r w:rsidRPr="00DF001F">
              <w:rPr>
                <w:sz w:val="20"/>
                <w:szCs w:val="20"/>
              </w:rPr>
              <w:t xml:space="preserve">Мячик, листы бумаги белого </w:t>
            </w:r>
            <w:proofErr w:type="gramStart"/>
            <w:r w:rsidRPr="00DF001F">
              <w:rPr>
                <w:sz w:val="20"/>
                <w:szCs w:val="20"/>
              </w:rPr>
              <w:t>цвета,  гуашевые</w:t>
            </w:r>
            <w:proofErr w:type="gramEnd"/>
            <w:r w:rsidRPr="00DF001F">
              <w:rPr>
                <w:sz w:val="20"/>
                <w:szCs w:val="20"/>
              </w:rPr>
              <w:t xml:space="preserve"> краски синего, желтого, зеленого и красного  цвета,  кисточки, стаканчики с водой, салфетки  тканевые.</w:t>
            </w:r>
          </w:p>
        </w:tc>
        <w:tc>
          <w:tcPr>
            <w:tcW w:w="3042" w:type="dxa"/>
          </w:tcPr>
          <w:p w:rsidR="00510E29" w:rsidRPr="00DF001F" w:rsidRDefault="00510E29" w:rsidP="00510E29">
            <w:pPr>
              <w:suppressAutoHyphens/>
              <w:rPr>
                <w:sz w:val="20"/>
                <w:szCs w:val="20"/>
              </w:rPr>
            </w:pPr>
            <w:r w:rsidRPr="00DF001F">
              <w:rPr>
                <w:sz w:val="20"/>
                <w:szCs w:val="20"/>
              </w:rPr>
              <w:t xml:space="preserve">Рассматривание сюжетной картины Чтение русской народной </w:t>
            </w:r>
            <w:proofErr w:type="spellStart"/>
            <w:r w:rsidRPr="00DF001F">
              <w:rPr>
                <w:sz w:val="20"/>
                <w:szCs w:val="20"/>
              </w:rPr>
              <w:t>потешки</w:t>
            </w:r>
            <w:proofErr w:type="spellEnd"/>
            <w:r w:rsidRPr="00DF001F">
              <w:rPr>
                <w:sz w:val="20"/>
                <w:szCs w:val="20"/>
              </w:rPr>
              <w:t xml:space="preserve"> «Дождик, дождик, веселей…» Физкультминутка «Дождик».</w:t>
            </w:r>
          </w:p>
        </w:tc>
      </w:tr>
    </w:tbl>
    <w:p w:rsidR="006E3101" w:rsidRPr="00AB1FE4" w:rsidRDefault="006E3101" w:rsidP="006256DA">
      <w:pPr>
        <w:spacing w:line="360" w:lineRule="auto"/>
        <w:jc w:val="both"/>
      </w:pPr>
    </w:p>
    <w:sectPr w:rsidR="006E3101" w:rsidRPr="00AB1FE4" w:rsidSect="00BA3F7F">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80" w:rsidRDefault="00807C80" w:rsidP="008B22DE">
      <w:r>
        <w:separator/>
      </w:r>
    </w:p>
  </w:endnote>
  <w:endnote w:type="continuationSeparator" w:id="0">
    <w:p w:rsidR="00807C80" w:rsidRDefault="00807C80" w:rsidP="008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D" w:rsidRDefault="00CD1F6D">
    <w:pPr>
      <w:pStyle w:val="a5"/>
      <w:jc w:val="right"/>
    </w:pPr>
  </w:p>
  <w:p w:rsidR="00CD1F6D" w:rsidRDefault="00CD1F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D" w:rsidRDefault="00CD1F6D">
    <w:pPr>
      <w:pStyle w:val="a5"/>
      <w:jc w:val="right"/>
    </w:pPr>
  </w:p>
  <w:p w:rsidR="00CD1F6D" w:rsidRDefault="00CD1F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80" w:rsidRDefault="00807C80" w:rsidP="008B22DE">
      <w:r>
        <w:separator/>
      </w:r>
    </w:p>
  </w:footnote>
  <w:footnote w:type="continuationSeparator" w:id="0">
    <w:p w:rsidR="00807C80" w:rsidRDefault="00807C80" w:rsidP="008B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A40"/>
    <w:multiLevelType w:val="hybridMultilevel"/>
    <w:tmpl w:val="99AE466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9279AE"/>
    <w:multiLevelType w:val="hybridMultilevel"/>
    <w:tmpl w:val="AA26E6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4D631E"/>
    <w:multiLevelType w:val="hybridMultilevel"/>
    <w:tmpl w:val="A22AA79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527153"/>
    <w:multiLevelType w:val="hybridMultilevel"/>
    <w:tmpl w:val="BD1EC29E"/>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454778"/>
    <w:multiLevelType w:val="hybridMultilevel"/>
    <w:tmpl w:val="2D568B86"/>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3B62"/>
    <w:multiLevelType w:val="hybridMultilevel"/>
    <w:tmpl w:val="4F1445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EB43DE7"/>
    <w:multiLevelType w:val="hybridMultilevel"/>
    <w:tmpl w:val="2CBC829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7649EB"/>
    <w:multiLevelType w:val="hybridMultilevel"/>
    <w:tmpl w:val="194826FC"/>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7649CA"/>
    <w:multiLevelType w:val="hybridMultilevel"/>
    <w:tmpl w:val="3606097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FD468D"/>
    <w:multiLevelType w:val="hybridMultilevel"/>
    <w:tmpl w:val="A67ED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4355A2"/>
    <w:multiLevelType w:val="hybridMultilevel"/>
    <w:tmpl w:val="F4CE43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32419F"/>
    <w:multiLevelType w:val="hybridMultilevel"/>
    <w:tmpl w:val="67C2FA8E"/>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27334E"/>
    <w:multiLevelType w:val="hybridMultilevel"/>
    <w:tmpl w:val="D84C69D0"/>
    <w:lvl w:ilvl="0" w:tplc="912A93A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56596C"/>
    <w:multiLevelType w:val="hybridMultilevel"/>
    <w:tmpl w:val="90BE3C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EB176BD"/>
    <w:multiLevelType w:val="hybridMultilevel"/>
    <w:tmpl w:val="EEB2E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CB2CE1"/>
    <w:multiLevelType w:val="hybridMultilevel"/>
    <w:tmpl w:val="B8D8E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011608"/>
    <w:multiLevelType w:val="hybridMultilevel"/>
    <w:tmpl w:val="CF4C431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3EDF2921"/>
    <w:multiLevelType w:val="hybridMultilevel"/>
    <w:tmpl w:val="15C8FED2"/>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3945CF"/>
    <w:multiLevelType w:val="hybridMultilevel"/>
    <w:tmpl w:val="1A244D5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334F5F"/>
    <w:multiLevelType w:val="hybridMultilevel"/>
    <w:tmpl w:val="E33C2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6E5AC3"/>
    <w:multiLevelType w:val="hybridMultilevel"/>
    <w:tmpl w:val="70083F1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C37C92"/>
    <w:multiLevelType w:val="hybridMultilevel"/>
    <w:tmpl w:val="769494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69A61C4"/>
    <w:multiLevelType w:val="hybridMultilevel"/>
    <w:tmpl w:val="2B860EC4"/>
    <w:lvl w:ilvl="0" w:tplc="C80292C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AA2D2D"/>
    <w:multiLevelType w:val="hybridMultilevel"/>
    <w:tmpl w:val="FADA0B7E"/>
    <w:lvl w:ilvl="0" w:tplc="7B085D20">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6">
    <w:nsid w:val="69250ED3"/>
    <w:multiLevelType w:val="hybridMultilevel"/>
    <w:tmpl w:val="DF1841D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CB7BAE"/>
    <w:multiLevelType w:val="hybridMultilevel"/>
    <w:tmpl w:val="0DC005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F270C1A"/>
    <w:multiLevelType w:val="hybridMultilevel"/>
    <w:tmpl w:val="CA1044B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DCB1EBD"/>
    <w:multiLevelType w:val="hybridMultilevel"/>
    <w:tmpl w:val="DFB82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F57AF5"/>
    <w:multiLevelType w:val="hybridMultilevel"/>
    <w:tmpl w:val="DA20B1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EC63E33"/>
    <w:multiLevelType w:val="hybridMultilevel"/>
    <w:tmpl w:val="C30C47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18"/>
  </w:num>
  <w:num w:numId="3">
    <w:abstractNumId w:val="3"/>
  </w:num>
  <w:num w:numId="4">
    <w:abstractNumId w:val="4"/>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0"/>
  </w:num>
  <w:num w:numId="12">
    <w:abstractNumId w:val="19"/>
  </w:num>
  <w:num w:numId="13">
    <w:abstractNumId w:val="25"/>
  </w:num>
  <w:num w:numId="14">
    <w:abstractNumId w:val="26"/>
  </w:num>
  <w:num w:numId="15">
    <w:abstractNumId w:val="31"/>
  </w:num>
  <w:num w:numId="16">
    <w:abstractNumId w:val="16"/>
  </w:num>
  <w:num w:numId="17">
    <w:abstractNumId w:val="6"/>
  </w:num>
  <w:num w:numId="18">
    <w:abstractNumId w:val="2"/>
  </w:num>
  <w:num w:numId="19">
    <w:abstractNumId w:val="17"/>
  </w:num>
  <w:num w:numId="20">
    <w:abstractNumId w:val="10"/>
  </w:num>
  <w:num w:numId="21">
    <w:abstractNumId w:val="13"/>
  </w:num>
  <w:num w:numId="22">
    <w:abstractNumId w:val="24"/>
  </w:num>
  <w:num w:numId="23">
    <w:abstractNumId w:val="22"/>
  </w:num>
  <w:num w:numId="24">
    <w:abstractNumId w:val="1"/>
  </w:num>
  <w:num w:numId="25">
    <w:abstractNumId w:val="0"/>
  </w:num>
  <w:num w:numId="26">
    <w:abstractNumId w:val="5"/>
  </w:num>
  <w:num w:numId="27">
    <w:abstractNumId w:val="8"/>
  </w:num>
  <w:num w:numId="28">
    <w:abstractNumId w:val="27"/>
  </w:num>
  <w:num w:numId="29">
    <w:abstractNumId w:val="28"/>
  </w:num>
  <w:num w:numId="30">
    <w:abstractNumId w:val="11"/>
  </w:num>
  <w:num w:numId="31">
    <w:abstractNumId w:val="12"/>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B22DE"/>
    <w:rsid w:val="0000108B"/>
    <w:rsid w:val="00002BAB"/>
    <w:rsid w:val="000037BD"/>
    <w:rsid w:val="00007C2A"/>
    <w:rsid w:val="000100E6"/>
    <w:rsid w:val="00011B0B"/>
    <w:rsid w:val="00015496"/>
    <w:rsid w:val="0001646A"/>
    <w:rsid w:val="0002060F"/>
    <w:rsid w:val="00023699"/>
    <w:rsid w:val="00027C1A"/>
    <w:rsid w:val="0003171D"/>
    <w:rsid w:val="0003296F"/>
    <w:rsid w:val="000334A2"/>
    <w:rsid w:val="00042F58"/>
    <w:rsid w:val="00044FB6"/>
    <w:rsid w:val="00061299"/>
    <w:rsid w:val="00061ADE"/>
    <w:rsid w:val="000653C9"/>
    <w:rsid w:val="00071E98"/>
    <w:rsid w:val="00086115"/>
    <w:rsid w:val="0009559C"/>
    <w:rsid w:val="000B0FFB"/>
    <w:rsid w:val="000B26E1"/>
    <w:rsid w:val="000C6FAC"/>
    <w:rsid w:val="000D1048"/>
    <w:rsid w:val="000D36C5"/>
    <w:rsid w:val="000D5D04"/>
    <w:rsid w:val="000F20F5"/>
    <w:rsid w:val="000F2F73"/>
    <w:rsid w:val="000F4769"/>
    <w:rsid w:val="00107774"/>
    <w:rsid w:val="0011106D"/>
    <w:rsid w:val="00112E42"/>
    <w:rsid w:val="00114707"/>
    <w:rsid w:val="00116590"/>
    <w:rsid w:val="001233E7"/>
    <w:rsid w:val="00125E01"/>
    <w:rsid w:val="0014077C"/>
    <w:rsid w:val="00144B27"/>
    <w:rsid w:val="00147DB7"/>
    <w:rsid w:val="00150BD4"/>
    <w:rsid w:val="00156EE9"/>
    <w:rsid w:val="001648CE"/>
    <w:rsid w:val="00166770"/>
    <w:rsid w:val="001725EF"/>
    <w:rsid w:val="00173DA7"/>
    <w:rsid w:val="0017559D"/>
    <w:rsid w:val="0017705F"/>
    <w:rsid w:val="00180552"/>
    <w:rsid w:val="0019441D"/>
    <w:rsid w:val="00196024"/>
    <w:rsid w:val="00197E4D"/>
    <w:rsid w:val="001A00F4"/>
    <w:rsid w:val="001B47F6"/>
    <w:rsid w:val="001B54B9"/>
    <w:rsid w:val="001C1F71"/>
    <w:rsid w:val="001C222E"/>
    <w:rsid w:val="001E087C"/>
    <w:rsid w:val="001E4340"/>
    <w:rsid w:val="001E4741"/>
    <w:rsid w:val="001E4751"/>
    <w:rsid w:val="001E4C75"/>
    <w:rsid w:val="001F30CF"/>
    <w:rsid w:val="001F3BF9"/>
    <w:rsid w:val="001F5582"/>
    <w:rsid w:val="001F63C2"/>
    <w:rsid w:val="00201760"/>
    <w:rsid w:val="00201A2B"/>
    <w:rsid w:val="00204857"/>
    <w:rsid w:val="002049D6"/>
    <w:rsid w:val="00205A6C"/>
    <w:rsid w:val="00205CEA"/>
    <w:rsid w:val="00206CDB"/>
    <w:rsid w:val="002222F6"/>
    <w:rsid w:val="00223AAA"/>
    <w:rsid w:val="00224E4E"/>
    <w:rsid w:val="00227756"/>
    <w:rsid w:val="002327AB"/>
    <w:rsid w:val="00240A3E"/>
    <w:rsid w:val="00240E6E"/>
    <w:rsid w:val="00245A13"/>
    <w:rsid w:val="00251D97"/>
    <w:rsid w:val="0025599E"/>
    <w:rsid w:val="00271EF6"/>
    <w:rsid w:val="00286505"/>
    <w:rsid w:val="00287C90"/>
    <w:rsid w:val="0029108D"/>
    <w:rsid w:val="00297A97"/>
    <w:rsid w:val="002A0166"/>
    <w:rsid w:val="002A2305"/>
    <w:rsid w:val="002B3674"/>
    <w:rsid w:val="002B50A1"/>
    <w:rsid w:val="002C24E3"/>
    <w:rsid w:val="002C4587"/>
    <w:rsid w:val="002D3A08"/>
    <w:rsid w:val="002D543D"/>
    <w:rsid w:val="002E2465"/>
    <w:rsid w:val="002F65A6"/>
    <w:rsid w:val="002F7066"/>
    <w:rsid w:val="0032307B"/>
    <w:rsid w:val="00324058"/>
    <w:rsid w:val="0032697E"/>
    <w:rsid w:val="00331097"/>
    <w:rsid w:val="00335CC8"/>
    <w:rsid w:val="00343A47"/>
    <w:rsid w:val="003475CC"/>
    <w:rsid w:val="0035013E"/>
    <w:rsid w:val="00371799"/>
    <w:rsid w:val="003770FA"/>
    <w:rsid w:val="003821E2"/>
    <w:rsid w:val="0038714C"/>
    <w:rsid w:val="003A5A8D"/>
    <w:rsid w:val="003C3354"/>
    <w:rsid w:val="003C4CBE"/>
    <w:rsid w:val="003C542F"/>
    <w:rsid w:val="003D04CD"/>
    <w:rsid w:val="003D1AB7"/>
    <w:rsid w:val="003D4CFB"/>
    <w:rsid w:val="003E22E5"/>
    <w:rsid w:val="003E28B2"/>
    <w:rsid w:val="003E4BAB"/>
    <w:rsid w:val="004148CB"/>
    <w:rsid w:val="004247C2"/>
    <w:rsid w:val="00424DC8"/>
    <w:rsid w:val="00424F37"/>
    <w:rsid w:val="00450086"/>
    <w:rsid w:val="0045024D"/>
    <w:rsid w:val="004547BC"/>
    <w:rsid w:val="00477EF9"/>
    <w:rsid w:val="0048176C"/>
    <w:rsid w:val="00485EA7"/>
    <w:rsid w:val="004869D4"/>
    <w:rsid w:val="00490A88"/>
    <w:rsid w:val="00492B94"/>
    <w:rsid w:val="004E05D7"/>
    <w:rsid w:val="004F33F2"/>
    <w:rsid w:val="00510E29"/>
    <w:rsid w:val="00511408"/>
    <w:rsid w:val="00525674"/>
    <w:rsid w:val="005308A5"/>
    <w:rsid w:val="00540C00"/>
    <w:rsid w:val="0054398C"/>
    <w:rsid w:val="005466C4"/>
    <w:rsid w:val="00546BD9"/>
    <w:rsid w:val="005503F1"/>
    <w:rsid w:val="00554262"/>
    <w:rsid w:val="00554B8C"/>
    <w:rsid w:val="00560ECC"/>
    <w:rsid w:val="00563E00"/>
    <w:rsid w:val="00564D98"/>
    <w:rsid w:val="00581523"/>
    <w:rsid w:val="0058277A"/>
    <w:rsid w:val="00587162"/>
    <w:rsid w:val="00597650"/>
    <w:rsid w:val="005A0AE2"/>
    <w:rsid w:val="005A19C2"/>
    <w:rsid w:val="005B0C9D"/>
    <w:rsid w:val="005B1196"/>
    <w:rsid w:val="005B559B"/>
    <w:rsid w:val="005B5A77"/>
    <w:rsid w:val="005C6574"/>
    <w:rsid w:val="005D0AF0"/>
    <w:rsid w:val="005E323A"/>
    <w:rsid w:val="005F495E"/>
    <w:rsid w:val="005F49EC"/>
    <w:rsid w:val="005F7601"/>
    <w:rsid w:val="006011EF"/>
    <w:rsid w:val="00606296"/>
    <w:rsid w:val="0061369E"/>
    <w:rsid w:val="006148F7"/>
    <w:rsid w:val="00620DAC"/>
    <w:rsid w:val="006250A5"/>
    <w:rsid w:val="006256DA"/>
    <w:rsid w:val="006326CF"/>
    <w:rsid w:val="00635016"/>
    <w:rsid w:val="0064055C"/>
    <w:rsid w:val="00646FCD"/>
    <w:rsid w:val="006472E7"/>
    <w:rsid w:val="00652B29"/>
    <w:rsid w:val="006663F9"/>
    <w:rsid w:val="0066650F"/>
    <w:rsid w:val="00666637"/>
    <w:rsid w:val="006910C0"/>
    <w:rsid w:val="006925C9"/>
    <w:rsid w:val="00693A13"/>
    <w:rsid w:val="0069686C"/>
    <w:rsid w:val="006A30F0"/>
    <w:rsid w:val="006A3A9F"/>
    <w:rsid w:val="006B5D88"/>
    <w:rsid w:val="006B691B"/>
    <w:rsid w:val="006D54C7"/>
    <w:rsid w:val="006E0AED"/>
    <w:rsid w:val="006E2A01"/>
    <w:rsid w:val="006E3101"/>
    <w:rsid w:val="006E5875"/>
    <w:rsid w:val="006F1597"/>
    <w:rsid w:val="006F2A1D"/>
    <w:rsid w:val="006F2D4C"/>
    <w:rsid w:val="006F4B9D"/>
    <w:rsid w:val="00700BD5"/>
    <w:rsid w:val="0070537C"/>
    <w:rsid w:val="00705FDA"/>
    <w:rsid w:val="0071002B"/>
    <w:rsid w:val="007144C7"/>
    <w:rsid w:val="00721D31"/>
    <w:rsid w:val="0072733F"/>
    <w:rsid w:val="0073238A"/>
    <w:rsid w:val="00743AA2"/>
    <w:rsid w:val="00744D10"/>
    <w:rsid w:val="00747333"/>
    <w:rsid w:val="00751E44"/>
    <w:rsid w:val="00764E8F"/>
    <w:rsid w:val="00765B7E"/>
    <w:rsid w:val="00772785"/>
    <w:rsid w:val="00772B95"/>
    <w:rsid w:val="00776E84"/>
    <w:rsid w:val="00780B7D"/>
    <w:rsid w:val="0078651E"/>
    <w:rsid w:val="007911D3"/>
    <w:rsid w:val="007A0369"/>
    <w:rsid w:val="007A0DA8"/>
    <w:rsid w:val="007A1EF8"/>
    <w:rsid w:val="007B5D74"/>
    <w:rsid w:val="007B6F97"/>
    <w:rsid w:val="007C281A"/>
    <w:rsid w:val="007C4603"/>
    <w:rsid w:val="007C6408"/>
    <w:rsid w:val="007E0D0B"/>
    <w:rsid w:val="007E4D9F"/>
    <w:rsid w:val="007E586F"/>
    <w:rsid w:val="007E5AF6"/>
    <w:rsid w:val="007E7C95"/>
    <w:rsid w:val="007F5F10"/>
    <w:rsid w:val="00807C80"/>
    <w:rsid w:val="00807FA0"/>
    <w:rsid w:val="0081008D"/>
    <w:rsid w:val="0081665F"/>
    <w:rsid w:val="00832CEF"/>
    <w:rsid w:val="008343A9"/>
    <w:rsid w:val="00843247"/>
    <w:rsid w:val="00843B8D"/>
    <w:rsid w:val="00843BE1"/>
    <w:rsid w:val="00846837"/>
    <w:rsid w:val="00853161"/>
    <w:rsid w:val="00856B8A"/>
    <w:rsid w:val="00862BC1"/>
    <w:rsid w:val="0086775D"/>
    <w:rsid w:val="0087366B"/>
    <w:rsid w:val="00873FCF"/>
    <w:rsid w:val="00874B24"/>
    <w:rsid w:val="00885B48"/>
    <w:rsid w:val="008917C1"/>
    <w:rsid w:val="008B22DE"/>
    <w:rsid w:val="008E0028"/>
    <w:rsid w:val="008E04CB"/>
    <w:rsid w:val="008F03E2"/>
    <w:rsid w:val="008F16DE"/>
    <w:rsid w:val="00903BBB"/>
    <w:rsid w:val="009044D9"/>
    <w:rsid w:val="00930313"/>
    <w:rsid w:val="00932633"/>
    <w:rsid w:val="009349C7"/>
    <w:rsid w:val="00936FFE"/>
    <w:rsid w:val="009462D6"/>
    <w:rsid w:val="00953639"/>
    <w:rsid w:val="00956F57"/>
    <w:rsid w:val="00957336"/>
    <w:rsid w:val="0096050C"/>
    <w:rsid w:val="00972E35"/>
    <w:rsid w:val="009740B2"/>
    <w:rsid w:val="00991378"/>
    <w:rsid w:val="0099461C"/>
    <w:rsid w:val="00995AF8"/>
    <w:rsid w:val="00995BBB"/>
    <w:rsid w:val="00995D5D"/>
    <w:rsid w:val="009B44ED"/>
    <w:rsid w:val="009B6FF3"/>
    <w:rsid w:val="009C03EE"/>
    <w:rsid w:val="009E1EF4"/>
    <w:rsid w:val="009E3370"/>
    <w:rsid w:val="009E4AA6"/>
    <w:rsid w:val="009F4422"/>
    <w:rsid w:val="009F7041"/>
    <w:rsid w:val="009F73C2"/>
    <w:rsid w:val="00A05DC4"/>
    <w:rsid w:val="00A06D27"/>
    <w:rsid w:val="00A11FED"/>
    <w:rsid w:val="00A202BE"/>
    <w:rsid w:val="00A217D9"/>
    <w:rsid w:val="00A31C6F"/>
    <w:rsid w:val="00A33D9B"/>
    <w:rsid w:val="00A42368"/>
    <w:rsid w:val="00A46899"/>
    <w:rsid w:val="00A538BC"/>
    <w:rsid w:val="00A552C0"/>
    <w:rsid w:val="00A563BE"/>
    <w:rsid w:val="00A6358D"/>
    <w:rsid w:val="00A67394"/>
    <w:rsid w:val="00A76D83"/>
    <w:rsid w:val="00A77A28"/>
    <w:rsid w:val="00A83C3D"/>
    <w:rsid w:val="00A8642C"/>
    <w:rsid w:val="00A9498D"/>
    <w:rsid w:val="00AA133B"/>
    <w:rsid w:val="00AB1500"/>
    <w:rsid w:val="00AB1FE4"/>
    <w:rsid w:val="00AB576F"/>
    <w:rsid w:val="00AB5C13"/>
    <w:rsid w:val="00AB656D"/>
    <w:rsid w:val="00AB6839"/>
    <w:rsid w:val="00AC1832"/>
    <w:rsid w:val="00AC5C53"/>
    <w:rsid w:val="00AD3A64"/>
    <w:rsid w:val="00AD4B73"/>
    <w:rsid w:val="00AD633D"/>
    <w:rsid w:val="00AE46A1"/>
    <w:rsid w:val="00AE477D"/>
    <w:rsid w:val="00AE55FE"/>
    <w:rsid w:val="00AE7301"/>
    <w:rsid w:val="00AF0B2D"/>
    <w:rsid w:val="00AF3B01"/>
    <w:rsid w:val="00AF6FCF"/>
    <w:rsid w:val="00B02134"/>
    <w:rsid w:val="00B024C9"/>
    <w:rsid w:val="00B027F7"/>
    <w:rsid w:val="00B050BD"/>
    <w:rsid w:val="00B051D7"/>
    <w:rsid w:val="00B0635B"/>
    <w:rsid w:val="00B07342"/>
    <w:rsid w:val="00B17C08"/>
    <w:rsid w:val="00B222AF"/>
    <w:rsid w:val="00B337B3"/>
    <w:rsid w:val="00B35FB8"/>
    <w:rsid w:val="00B37D87"/>
    <w:rsid w:val="00B42437"/>
    <w:rsid w:val="00B44408"/>
    <w:rsid w:val="00B537DB"/>
    <w:rsid w:val="00B60159"/>
    <w:rsid w:val="00B60A66"/>
    <w:rsid w:val="00B629A6"/>
    <w:rsid w:val="00B76F05"/>
    <w:rsid w:val="00B81057"/>
    <w:rsid w:val="00B969B2"/>
    <w:rsid w:val="00B97207"/>
    <w:rsid w:val="00B97AE6"/>
    <w:rsid w:val="00BA3F7F"/>
    <w:rsid w:val="00BB1233"/>
    <w:rsid w:val="00BB2055"/>
    <w:rsid w:val="00BC44A2"/>
    <w:rsid w:val="00BC45DB"/>
    <w:rsid w:val="00BD5598"/>
    <w:rsid w:val="00BD6B36"/>
    <w:rsid w:val="00C02F71"/>
    <w:rsid w:val="00C04C37"/>
    <w:rsid w:val="00C07D78"/>
    <w:rsid w:val="00C2363B"/>
    <w:rsid w:val="00C26F48"/>
    <w:rsid w:val="00C445D1"/>
    <w:rsid w:val="00C45FCB"/>
    <w:rsid w:val="00C46BB4"/>
    <w:rsid w:val="00C4779C"/>
    <w:rsid w:val="00C635C9"/>
    <w:rsid w:val="00C70F75"/>
    <w:rsid w:val="00C756CA"/>
    <w:rsid w:val="00C7711F"/>
    <w:rsid w:val="00C77DF0"/>
    <w:rsid w:val="00C8093A"/>
    <w:rsid w:val="00C817AE"/>
    <w:rsid w:val="00C8788A"/>
    <w:rsid w:val="00C93419"/>
    <w:rsid w:val="00C93A57"/>
    <w:rsid w:val="00CA188A"/>
    <w:rsid w:val="00CA2053"/>
    <w:rsid w:val="00CA3A5D"/>
    <w:rsid w:val="00CB4377"/>
    <w:rsid w:val="00CC4968"/>
    <w:rsid w:val="00CC5CB1"/>
    <w:rsid w:val="00CC76BE"/>
    <w:rsid w:val="00CD1F6D"/>
    <w:rsid w:val="00CD4C9D"/>
    <w:rsid w:val="00CD5062"/>
    <w:rsid w:val="00CE4734"/>
    <w:rsid w:val="00CE555A"/>
    <w:rsid w:val="00CE705F"/>
    <w:rsid w:val="00D03936"/>
    <w:rsid w:val="00D1046F"/>
    <w:rsid w:val="00D23660"/>
    <w:rsid w:val="00D34CA8"/>
    <w:rsid w:val="00D67292"/>
    <w:rsid w:val="00D771BD"/>
    <w:rsid w:val="00D8587C"/>
    <w:rsid w:val="00D904F1"/>
    <w:rsid w:val="00D912DD"/>
    <w:rsid w:val="00D969B5"/>
    <w:rsid w:val="00DB0C5B"/>
    <w:rsid w:val="00DB3A3D"/>
    <w:rsid w:val="00DC2A96"/>
    <w:rsid w:val="00DC3B0D"/>
    <w:rsid w:val="00DF001F"/>
    <w:rsid w:val="00DF19F3"/>
    <w:rsid w:val="00E05814"/>
    <w:rsid w:val="00E10130"/>
    <w:rsid w:val="00E148CB"/>
    <w:rsid w:val="00E14EE8"/>
    <w:rsid w:val="00E14F7F"/>
    <w:rsid w:val="00E2264B"/>
    <w:rsid w:val="00E22FA7"/>
    <w:rsid w:val="00E2708E"/>
    <w:rsid w:val="00E35A17"/>
    <w:rsid w:val="00E361E8"/>
    <w:rsid w:val="00E55F8F"/>
    <w:rsid w:val="00E651E9"/>
    <w:rsid w:val="00E664D0"/>
    <w:rsid w:val="00E70B24"/>
    <w:rsid w:val="00E7266C"/>
    <w:rsid w:val="00E748A8"/>
    <w:rsid w:val="00E81090"/>
    <w:rsid w:val="00E84406"/>
    <w:rsid w:val="00E8506A"/>
    <w:rsid w:val="00E917E5"/>
    <w:rsid w:val="00E948B2"/>
    <w:rsid w:val="00E977D3"/>
    <w:rsid w:val="00EB1C57"/>
    <w:rsid w:val="00EB4828"/>
    <w:rsid w:val="00EB64C1"/>
    <w:rsid w:val="00EE4368"/>
    <w:rsid w:val="00EF7DA6"/>
    <w:rsid w:val="00F01F78"/>
    <w:rsid w:val="00F11119"/>
    <w:rsid w:val="00F14F66"/>
    <w:rsid w:val="00F206D6"/>
    <w:rsid w:val="00F23EA1"/>
    <w:rsid w:val="00F33045"/>
    <w:rsid w:val="00F403F3"/>
    <w:rsid w:val="00F53EB8"/>
    <w:rsid w:val="00F56133"/>
    <w:rsid w:val="00F57CD8"/>
    <w:rsid w:val="00F60191"/>
    <w:rsid w:val="00F6733E"/>
    <w:rsid w:val="00F67527"/>
    <w:rsid w:val="00F77B31"/>
    <w:rsid w:val="00F8735E"/>
    <w:rsid w:val="00F93A22"/>
    <w:rsid w:val="00F95CEB"/>
    <w:rsid w:val="00F97807"/>
    <w:rsid w:val="00FA5B75"/>
    <w:rsid w:val="00FB5A2A"/>
    <w:rsid w:val="00FB6BFB"/>
    <w:rsid w:val="00FC19A7"/>
    <w:rsid w:val="00FC30D7"/>
    <w:rsid w:val="00FD416D"/>
    <w:rsid w:val="00FE43E5"/>
    <w:rsid w:val="00FE4597"/>
    <w:rsid w:val="00FE595F"/>
    <w:rsid w:val="00FE603F"/>
    <w:rsid w:val="00FF3537"/>
    <w:rsid w:val="00FF6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AC224E-BC45-4361-9552-7F75E66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DE"/>
    <w:rPr>
      <w:rFonts w:ascii="Times New Roman" w:eastAsia="Times New Roman" w:hAnsi="Times New Roman"/>
      <w:sz w:val="24"/>
      <w:szCs w:val="24"/>
    </w:rPr>
  </w:style>
  <w:style w:type="paragraph" w:styleId="1">
    <w:name w:val="heading 1"/>
    <w:basedOn w:val="a"/>
    <w:next w:val="a"/>
    <w:link w:val="10"/>
    <w:uiPriority w:val="99"/>
    <w:qFormat/>
    <w:rsid w:val="008B22DE"/>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2DE"/>
    <w:rPr>
      <w:rFonts w:ascii="Cambria" w:hAnsi="Cambria" w:cs="Cambria"/>
      <w:b/>
      <w:bCs/>
      <w:kern w:val="32"/>
      <w:sz w:val="32"/>
      <w:szCs w:val="32"/>
      <w:lang w:eastAsia="ru-RU"/>
    </w:rPr>
  </w:style>
  <w:style w:type="paragraph" w:styleId="a3">
    <w:name w:val="header"/>
    <w:basedOn w:val="a"/>
    <w:link w:val="a4"/>
    <w:uiPriority w:val="99"/>
    <w:rsid w:val="008B22DE"/>
    <w:pPr>
      <w:tabs>
        <w:tab w:val="center" w:pos="4677"/>
        <w:tab w:val="right" w:pos="9355"/>
      </w:tabs>
    </w:pPr>
  </w:style>
  <w:style w:type="character" w:customStyle="1" w:styleId="a4">
    <w:name w:val="Верхний колонтитул Знак"/>
    <w:link w:val="a3"/>
    <w:uiPriority w:val="99"/>
    <w:locked/>
    <w:rsid w:val="008B22DE"/>
    <w:rPr>
      <w:rFonts w:ascii="Times New Roman" w:hAnsi="Times New Roman" w:cs="Times New Roman"/>
      <w:sz w:val="24"/>
      <w:szCs w:val="24"/>
      <w:lang w:eastAsia="ru-RU"/>
    </w:rPr>
  </w:style>
  <w:style w:type="paragraph" w:styleId="a5">
    <w:name w:val="footer"/>
    <w:basedOn w:val="a"/>
    <w:link w:val="a6"/>
    <w:uiPriority w:val="99"/>
    <w:rsid w:val="008B22DE"/>
    <w:pPr>
      <w:tabs>
        <w:tab w:val="center" w:pos="4677"/>
        <w:tab w:val="right" w:pos="9355"/>
      </w:tabs>
    </w:pPr>
  </w:style>
  <w:style w:type="character" w:customStyle="1" w:styleId="a6">
    <w:name w:val="Нижний колонтитул Знак"/>
    <w:link w:val="a5"/>
    <w:uiPriority w:val="99"/>
    <w:locked/>
    <w:rsid w:val="008B22DE"/>
    <w:rPr>
      <w:rFonts w:ascii="Times New Roman" w:hAnsi="Times New Roman" w:cs="Times New Roman"/>
      <w:sz w:val="24"/>
      <w:szCs w:val="24"/>
      <w:lang w:eastAsia="ru-RU"/>
    </w:rPr>
  </w:style>
  <w:style w:type="paragraph" w:styleId="a7">
    <w:name w:val="List Paragraph"/>
    <w:basedOn w:val="a"/>
    <w:uiPriority w:val="99"/>
    <w:qFormat/>
    <w:rsid w:val="008B22DE"/>
    <w:pPr>
      <w:spacing w:after="200" w:line="276" w:lineRule="auto"/>
      <w:ind w:left="720"/>
    </w:pPr>
    <w:rPr>
      <w:rFonts w:ascii="Calibri" w:eastAsia="Calibri" w:hAnsi="Calibri" w:cs="Calibri"/>
      <w:sz w:val="22"/>
      <w:szCs w:val="22"/>
      <w:lang w:eastAsia="en-US"/>
    </w:rPr>
  </w:style>
  <w:style w:type="paragraph" w:styleId="2">
    <w:name w:val="Body Text Indent 2"/>
    <w:basedOn w:val="a"/>
    <w:link w:val="20"/>
    <w:uiPriority w:val="99"/>
    <w:rsid w:val="008B22D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link w:val="2"/>
    <w:uiPriority w:val="99"/>
    <w:locked/>
    <w:rsid w:val="008B22DE"/>
    <w:rPr>
      <w:rFonts w:ascii="Times New Roman" w:hAnsi="Times New Roman" w:cs="Times New Roman"/>
      <w:sz w:val="20"/>
      <w:szCs w:val="20"/>
      <w:lang w:eastAsia="ru-RU"/>
    </w:rPr>
  </w:style>
  <w:style w:type="character" w:styleId="a8">
    <w:name w:val="Emphasis"/>
    <w:uiPriority w:val="99"/>
    <w:qFormat/>
    <w:rsid w:val="008B22DE"/>
    <w:rPr>
      <w:i/>
      <w:iCs/>
    </w:rPr>
  </w:style>
  <w:style w:type="paragraph" w:styleId="a9">
    <w:name w:val="Title"/>
    <w:basedOn w:val="a"/>
    <w:next w:val="a"/>
    <w:link w:val="aa"/>
    <w:uiPriority w:val="99"/>
    <w:qFormat/>
    <w:rsid w:val="008B22DE"/>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8B22DE"/>
    <w:rPr>
      <w:rFonts w:ascii="Cambria" w:hAnsi="Cambria" w:cs="Cambria"/>
      <w:b/>
      <w:bCs/>
      <w:kern w:val="28"/>
      <w:sz w:val="32"/>
      <w:szCs w:val="32"/>
      <w:lang w:eastAsia="ru-RU"/>
    </w:rPr>
  </w:style>
  <w:style w:type="paragraph" w:styleId="ab">
    <w:name w:val="Balloon Text"/>
    <w:basedOn w:val="a"/>
    <w:link w:val="ac"/>
    <w:uiPriority w:val="99"/>
    <w:semiHidden/>
    <w:rsid w:val="008B22DE"/>
    <w:rPr>
      <w:rFonts w:ascii="Tahoma" w:hAnsi="Tahoma" w:cs="Tahoma"/>
      <w:sz w:val="16"/>
      <w:szCs w:val="16"/>
    </w:rPr>
  </w:style>
  <w:style w:type="character" w:customStyle="1" w:styleId="ac">
    <w:name w:val="Текст выноски Знак"/>
    <w:link w:val="ab"/>
    <w:uiPriority w:val="99"/>
    <w:locked/>
    <w:rsid w:val="008B22DE"/>
    <w:rPr>
      <w:rFonts w:ascii="Tahoma" w:hAnsi="Tahoma" w:cs="Tahoma"/>
      <w:sz w:val="16"/>
      <w:szCs w:val="16"/>
      <w:lang w:eastAsia="ru-RU"/>
    </w:rPr>
  </w:style>
  <w:style w:type="paragraph" w:styleId="ad">
    <w:name w:val="Body Text Indent"/>
    <w:basedOn w:val="a"/>
    <w:link w:val="ae"/>
    <w:uiPriority w:val="99"/>
    <w:rsid w:val="00015496"/>
    <w:pPr>
      <w:spacing w:after="120"/>
      <w:ind w:left="283"/>
    </w:pPr>
  </w:style>
  <w:style w:type="character" w:customStyle="1" w:styleId="ae">
    <w:name w:val="Основной текст с отступом Знак"/>
    <w:link w:val="ad"/>
    <w:uiPriority w:val="99"/>
    <w:semiHidden/>
    <w:locked/>
    <w:rsid w:val="009B44ED"/>
    <w:rPr>
      <w:rFonts w:ascii="Times New Roman" w:hAnsi="Times New Roman" w:cs="Times New Roman"/>
      <w:sz w:val="24"/>
      <w:szCs w:val="24"/>
    </w:rPr>
  </w:style>
  <w:style w:type="paragraph" w:customStyle="1" w:styleId="msonormalcxspmiddle">
    <w:name w:val="msonormalcxspmiddle"/>
    <w:basedOn w:val="a"/>
    <w:uiPriority w:val="99"/>
    <w:rsid w:val="00015496"/>
    <w:pPr>
      <w:spacing w:before="100" w:beforeAutospacing="1" w:after="100" w:afterAutospacing="1"/>
    </w:pPr>
    <w:rPr>
      <w:rFonts w:eastAsia="Calibri"/>
    </w:rPr>
  </w:style>
  <w:style w:type="paragraph" w:styleId="af">
    <w:name w:val="No Spacing"/>
    <w:uiPriority w:val="1"/>
    <w:qFormat/>
    <w:rsid w:val="00E14EE8"/>
    <w:rPr>
      <w:rFonts w:ascii="Times New Roman" w:eastAsia="Times New Roman" w:hAnsi="Times New Roman"/>
      <w:sz w:val="24"/>
      <w:szCs w:val="24"/>
    </w:rPr>
  </w:style>
  <w:style w:type="paragraph" w:customStyle="1" w:styleId="msonormalbullet2gif">
    <w:name w:val="msonormalbullet2.gif"/>
    <w:basedOn w:val="a"/>
    <w:uiPriority w:val="99"/>
    <w:rsid w:val="00991378"/>
    <w:pPr>
      <w:spacing w:before="100" w:beforeAutospacing="1" w:after="100" w:afterAutospacing="1"/>
    </w:pPr>
    <w:rPr>
      <w:rFonts w:eastAsia="Calibri"/>
    </w:rPr>
  </w:style>
  <w:style w:type="paragraph" w:customStyle="1" w:styleId="11">
    <w:name w:val="Без интервала1"/>
    <w:link w:val="NoSpacingChar"/>
    <w:rsid w:val="00C26F48"/>
    <w:rPr>
      <w:sz w:val="22"/>
      <w:lang w:val="en-US"/>
    </w:rPr>
  </w:style>
  <w:style w:type="character" w:customStyle="1" w:styleId="NoSpacingChar">
    <w:name w:val="No Spacing Char"/>
    <w:link w:val="11"/>
    <w:locked/>
    <w:rsid w:val="00C26F48"/>
    <w:rPr>
      <w:sz w:val="22"/>
      <w:lang w:val="en-US"/>
    </w:rPr>
  </w:style>
  <w:style w:type="paragraph" w:customStyle="1" w:styleId="12">
    <w:name w:val="Без интервала1"/>
    <w:rsid w:val="00C26F48"/>
    <w:rPr>
      <w:sz w:val="22"/>
      <w:lang w:val="en-US"/>
    </w:rPr>
  </w:style>
  <w:style w:type="character" w:customStyle="1" w:styleId="13">
    <w:name w:val="Основной текст1"/>
    <w:rsid w:val="00EB1C57"/>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f0"/>
    <w:rsid w:val="00EB1C57"/>
    <w:pPr>
      <w:widowControl w:val="0"/>
      <w:shd w:val="clear" w:color="auto" w:fill="FFFFFF"/>
      <w:spacing w:after="7320" w:line="221" w:lineRule="exact"/>
    </w:pPr>
    <w:rPr>
      <w:sz w:val="22"/>
      <w:szCs w:val="22"/>
      <w:lang w:eastAsia="en-US"/>
    </w:rPr>
  </w:style>
  <w:style w:type="character" w:customStyle="1" w:styleId="af0">
    <w:name w:val="Основной текст_"/>
    <w:link w:val="4"/>
    <w:locked/>
    <w:rsid w:val="00EB1C57"/>
    <w:rPr>
      <w:rFonts w:ascii="Times New Roman" w:eastAsia="Times New Roman" w:hAnsi="Times New Roman"/>
      <w:sz w:val="22"/>
      <w:szCs w:val="22"/>
      <w:shd w:val="clear" w:color="auto" w:fill="FFFFFF"/>
      <w:lang w:eastAsia="en-US"/>
    </w:rPr>
  </w:style>
  <w:style w:type="paragraph" w:customStyle="1" w:styleId="21">
    <w:name w:val="Без интервала2"/>
    <w:rsid w:val="00511408"/>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9504">
      <w:bodyDiv w:val="1"/>
      <w:marLeft w:val="0"/>
      <w:marRight w:val="0"/>
      <w:marTop w:val="0"/>
      <w:marBottom w:val="0"/>
      <w:divBdr>
        <w:top w:val="none" w:sz="0" w:space="0" w:color="auto"/>
        <w:left w:val="none" w:sz="0" w:space="0" w:color="auto"/>
        <w:bottom w:val="none" w:sz="0" w:space="0" w:color="auto"/>
        <w:right w:val="none" w:sz="0" w:space="0" w:color="auto"/>
      </w:divBdr>
    </w:div>
    <w:div w:id="361366981">
      <w:bodyDiv w:val="1"/>
      <w:marLeft w:val="0"/>
      <w:marRight w:val="0"/>
      <w:marTop w:val="0"/>
      <w:marBottom w:val="0"/>
      <w:divBdr>
        <w:top w:val="none" w:sz="0" w:space="0" w:color="auto"/>
        <w:left w:val="none" w:sz="0" w:space="0" w:color="auto"/>
        <w:bottom w:val="none" w:sz="0" w:space="0" w:color="auto"/>
        <w:right w:val="none" w:sz="0" w:space="0" w:color="auto"/>
      </w:divBdr>
    </w:div>
    <w:div w:id="445737555">
      <w:bodyDiv w:val="1"/>
      <w:marLeft w:val="0"/>
      <w:marRight w:val="0"/>
      <w:marTop w:val="0"/>
      <w:marBottom w:val="0"/>
      <w:divBdr>
        <w:top w:val="none" w:sz="0" w:space="0" w:color="auto"/>
        <w:left w:val="none" w:sz="0" w:space="0" w:color="auto"/>
        <w:bottom w:val="none" w:sz="0" w:space="0" w:color="auto"/>
        <w:right w:val="none" w:sz="0" w:space="0" w:color="auto"/>
      </w:divBdr>
    </w:div>
    <w:div w:id="618418634">
      <w:bodyDiv w:val="1"/>
      <w:marLeft w:val="0"/>
      <w:marRight w:val="0"/>
      <w:marTop w:val="0"/>
      <w:marBottom w:val="0"/>
      <w:divBdr>
        <w:top w:val="none" w:sz="0" w:space="0" w:color="auto"/>
        <w:left w:val="none" w:sz="0" w:space="0" w:color="auto"/>
        <w:bottom w:val="none" w:sz="0" w:space="0" w:color="auto"/>
        <w:right w:val="none" w:sz="0" w:space="0" w:color="auto"/>
      </w:divBdr>
    </w:div>
    <w:div w:id="928199946">
      <w:bodyDiv w:val="1"/>
      <w:marLeft w:val="0"/>
      <w:marRight w:val="0"/>
      <w:marTop w:val="0"/>
      <w:marBottom w:val="0"/>
      <w:divBdr>
        <w:top w:val="none" w:sz="0" w:space="0" w:color="auto"/>
        <w:left w:val="none" w:sz="0" w:space="0" w:color="auto"/>
        <w:bottom w:val="none" w:sz="0" w:space="0" w:color="auto"/>
        <w:right w:val="none" w:sz="0" w:space="0" w:color="auto"/>
      </w:divBdr>
    </w:div>
    <w:div w:id="1160657460">
      <w:bodyDiv w:val="1"/>
      <w:marLeft w:val="0"/>
      <w:marRight w:val="0"/>
      <w:marTop w:val="0"/>
      <w:marBottom w:val="0"/>
      <w:divBdr>
        <w:top w:val="none" w:sz="0" w:space="0" w:color="auto"/>
        <w:left w:val="none" w:sz="0" w:space="0" w:color="auto"/>
        <w:bottom w:val="none" w:sz="0" w:space="0" w:color="auto"/>
        <w:right w:val="none" w:sz="0" w:space="0" w:color="auto"/>
      </w:divBdr>
    </w:div>
    <w:div w:id="1220291421">
      <w:bodyDiv w:val="1"/>
      <w:marLeft w:val="0"/>
      <w:marRight w:val="0"/>
      <w:marTop w:val="0"/>
      <w:marBottom w:val="0"/>
      <w:divBdr>
        <w:top w:val="none" w:sz="0" w:space="0" w:color="auto"/>
        <w:left w:val="none" w:sz="0" w:space="0" w:color="auto"/>
        <w:bottom w:val="none" w:sz="0" w:space="0" w:color="auto"/>
        <w:right w:val="none" w:sz="0" w:space="0" w:color="auto"/>
      </w:divBdr>
    </w:div>
    <w:div w:id="15298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35</cp:revision>
  <cp:lastPrinted>2020-11-03T07:25:00Z</cp:lastPrinted>
  <dcterms:created xsi:type="dcterms:W3CDTF">2015-04-20T14:15:00Z</dcterms:created>
  <dcterms:modified xsi:type="dcterms:W3CDTF">2020-11-03T08:10:00Z</dcterms:modified>
</cp:coreProperties>
</file>