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68" w:rsidRDefault="00D42068" w:rsidP="00D42068">
      <w:pPr>
        <w:spacing w:after="0" w:line="240" w:lineRule="auto"/>
        <w:ind w:hanging="851"/>
        <w:rPr>
          <w:rFonts w:ascii="PT Astra Serif" w:hAnsi="PT Astra Serif" w:cs="Times New Roman"/>
          <w:b/>
          <w:sz w:val="24"/>
          <w:szCs w:val="24"/>
          <w:lang w:eastAsia="ru-RU"/>
        </w:rPr>
        <w:sectPr w:rsidR="00D42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2068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89752" cy="860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7" b="9968"/>
                    <a:stretch/>
                  </pic:blipFill>
                  <pic:spPr bwMode="auto">
                    <a:xfrm>
                      <a:off x="0" y="0"/>
                      <a:ext cx="6790919" cy="86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068" w:rsidRDefault="00D42068" w:rsidP="00D42068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>Приложение 3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>5</w:t>
      </w:r>
    </w:p>
    <w:p w:rsidR="00D42068" w:rsidRDefault="00D42068" w:rsidP="00D42068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D42068" w:rsidRDefault="00D42068" w:rsidP="00D42068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D42068" w:rsidRDefault="00D42068" w:rsidP="00D42068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№195/1-од</w:t>
      </w:r>
    </w:p>
    <w:p w:rsidR="00D42068" w:rsidRDefault="00D42068" w:rsidP="00D42068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D42068" w:rsidRDefault="00D42068" w:rsidP="00D42068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D42068" w:rsidRDefault="00D42068" w:rsidP="00D42068">
      <w:pPr>
        <w:spacing w:after="0" w:line="240" w:lineRule="auto"/>
        <w:rPr>
          <w:rFonts w:ascii="PT Astra Serif" w:hAnsi="PT Astra Serif" w:cs="Times New Roman"/>
          <w:vanish/>
        </w:rPr>
      </w:pPr>
    </w:p>
    <w:p w:rsidR="00D42068" w:rsidRDefault="00D42068" w:rsidP="00D42068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D42068" w:rsidTr="00D42068">
        <w:trPr>
          <w:jc w:val="center"/>
        </w:trPr>
        <w:tc>
          <w:tcPr>
            <w:tcW w:w="3773" w:type="dxa"/>
            <w:hideMark/>
          </w:tcPr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Рассмотрено: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На заседании педагогического 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 протокол №1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Председатель педагогического 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</w:t>
            </w:r>
          </w:p>
          <w:p w:rsidR="00D42068" w:rsidRDefault="00D4206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  <w:kern w:val="3"/>
              </w:rPr>
            </w:pPr>
            <w:r>
              <w:rPr>
                <w:rFonts w:ascii="PT Astra Serif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Согласовано: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заместитель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заведующего 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МАДОУ «Умка»</w:t>
            </w:r>
          </w:p>
          <w:p w:rsidR="00D42068" w:rsidRDefault="00D4206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Н.А. Новикова _________ </w:t>
            </w:r>
          </w:p>
          <w:p w:rsidR="00D42068" w:rsidRDefault="00D4206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kern w:val="3"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D42068" w:rsidRDefault="00D4206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D42068" w:rsidRDefault="00D42068">
            <w:pPr>
              <w:rPr>
                <w:rFonts w:ascii="PT Astra Serif" w:hAnsi="PT Astra Serif" w:cs="Times New Roman"/>
                <w:bCs/>
                <w:kern w:val="3"/>
              </w:rPr>
            </w:pPr>
          </w:p>
        </w:tc>
      </w:tr>
      <w:bookmarkEnd w:id="0"/>
    </w:tbl>
    <w:p w:rsidR="00C41114" w:rsidRPr="00C41114" w:rsidRDefault="00C41114" w:rsidP="00C41114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41114" w:rsidRPr="00C41114" w:rsidTr="00C41114">
        <w:trPr>
          <w:trHeight w:val="115"/>
        </w:trPr>
        <w:tc>
          <w:tcPr>
            <w:tcW w:w="3227" w:type="dxa"/>
          </w:tcPr>
          <w:p w:rsidR="00C41114" w:rsidRPr="00C41114" w:rsidRDefault="00C41114" w:rsidP="00C41114">
            <w:pPr>
              <w:tabs>
                <w:tab w:val="left" w:pos="267"/>
              </w:tabs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41114" w:rsidRPr="00C41114" w:rsidRDefault="00C41114" w:rsidP="00C41114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 w:rsidRPr="00C41114">
        <w:rPr>
          <w:rFonts w:ascii="PT Astra Serif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C41114" w:rsidRPr="00C41114" w:rsidRDefault="00C41114" w:rsidP="00C41114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C4111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C4111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«Ознакомление с предметным и социальным окружением»</w:t>
      </w:r>
    </w:p>
    <w:p w:rsidR="00C41114" w:rsidRPr="00C41114" w:rsidRDefault="00C41114" w:rsidP="00C41114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C4111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C4111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«Познавательное развитие»</w:t>
      </w:r>
    </w:p>
    <w:p w:rsidR="00C41114" w:rsidRPr="00C41114" w:rsidRDefault="00C41114" w:rsidP="00C41114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C4111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C4111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</w:t>
      </w:r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средней</w:t>
      </w:r>
      <w:r w:rsidRPr="00C4111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C41114" w:rsidRPr="00C41114" w:rsidRDefault="00C41114" w:rsidP="00C41114">
      <w:pPr>
        <w:spacing w:after="0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C41114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C41114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C41114" w:rsidRPr="00C41114" w:rsidRDefault="00C41114" w:rsidP="00C41114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C41114">
        <w:rPr>
          <w:rFonts w:ascii="PT Astra Serif" w:hAnsi="PT Astra Serif" w:cs="Times New Roman"/>
          <w:b/>
          <w:sz w:val="24"/>
          <w:szCs w:val="24"/>
          <w:lang w:eastAsia="ru-RU"/>
        </w:rPr>
        <w:t>«Умка»</w:t>
      </w:r>
    </w:p>
    <w:p w:rsidR="00C41114" w:rsidRPr="00C41114" w:rsidRDefault="00C41114" w:rsidP="00C41114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C41114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C41114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C41114" w:rsidRPr="00C41114" w:rsidRDefault="00C41114" w:rsidP="00C4111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C41114">
        <w:rPr>
          <w:rFonts w:ascii="PT Astra Serif" w:hAnsi="PT Astra Serif" w:cs="Times New Roman"/>
          <w:color w:val="000000"/>
          <w:lang w:eastAsia="ru-RU"/>
        </w:rPr>
        <w:t xml:space="preserve">1 непрерывная образовательная деятельность в две недели </w:t>
      </w: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C41114">
        <w:rPr>
          <w:rFonts w:ascii="PT Astra Serif" w:hAnsi="PT Astra Serif" w:cs="Times New Roman"/>
          <w:color w:val="000000"/>
          <w:lang w:eastAsia="ru-RU"/>
        </w:rPr>
        <w:t xml:space="preserve"> (</w:t>
      </w:r>
      <w:proofErr w:type="gramStart"/>
      <w:r w:rsidRPr="00C41114">
        <w:rPr>
          <w:rFonts w:ascii="PT Astra Serif" w:hAnsi="PT Astra Serif" w:cs="Times New Roman"/>
          <w:color w:val="000000"/>
          <w:lang w:eastAsia="ru-RU"/>
        </w:rPr>
        <w:t>всего</w:t>
      </w:r>
      <w:proofErr w:type="gramEnd"/>
      <w:r w:rsidRPr="00C41114">
        <w:rPr>
          <w:rFonts w:ascii="PT Astra Serif" w:hAnsi="PT Astra Serif" w:cs="Times New Roman"/>
          <w:color w:val="000000"/>
          <w:lang w:eastAsia="ru-RU"/>
        </w:rPr>
        <w:t xml:space="preserve"> 18 непрерывных образовательных деятельностей в год)</w:t>
      </w: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C41114">
        <w:rPr>
          <w:rFonts w:ascii="PT Astra Serif" w:hAnsi="PT Astra Serif" w:cs="Times New Roman"/>
          <w:b/>
          <w:lang w:eastAsia="ru-RU"/>
        </w:rPr>
        <w:t>Составитель</w:t>
      </w:r>
      <w:r w:rsidRPr="00C41114">
        <w:rPr>
          <w:rFonts w:ascii="PT Astra Serif" w:hAnsi="PT Astra Serif" w:cs="Times New Roman"/>
          <w:lang w:eastAsia="ru-RU"/>
        </w:rPr>
        <w:t>:</w:t>
      </w:r>
    </w:p>
    <w:p w:rsidR="00C41114" w:rsidRPr="00C41114" w:rsidRDefault="00C41114" w:rsidP="00C4111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proofErr w:type="gramStart"/>
      <w:r w:rsidRPr="00C41114">
        <w:rPr>
          <w:rFonts w:ascii="PT Astra Serif" w:hAnsi="PT Astra Serif" w:cs="Times New Roman"/>
          <w:lang w:eastAsia="ru-RU"/>
        </w:rPr>
        <w:t>воспитатель</w:t>
      </w:r>
      <w:proofErr w:type="gramEnd"/>
    </w:p>
    <w:p w:rsidR="00C41114" w:rsidRPr="00C41114" w:rsidRDefault="00C41114" w:rsidP="00C4111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C41114">
        <w:rPr>
          <w:rFonts w:ascii="PT Astra Serif" w:hAnsi="PT Astra Serif" w:cs="Times New Roman"/>
          <w:lang w:eastAsia="ru-RU"/>
        </w:rPr>
        <w:t>МАДОУ «Умка»</w:t>
      </w:r>
    </w:p>
    <w:p w:rsidR="00C41114" w:rsidRDefault="00D42068" w:rsidP="00C4111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Горбунова Т.А.</w:t>
      </w:r>
    </w:p>
    <w:p w:rsidR="00D42068" w:rsidRPr="00C41114" w:rsidRDefault="00D42068" w:rsidP="00C4111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Москалева О.М.</w:t>
      </w: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</w:p>
    <w:p w:rsidR="00C41114" w:rsidRPr="00C41114" w:rsidRDefault="00C41114" w:rsidP="00C41114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C41114" w:rsidRPr="00C41114" w:rsidRDefault="00C41114" w:rsidP="00C41114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  <w:r w:rsidRPr="00C41114">
        <w:rPr>
          <w:rFonts w:ascii="PT Astra Serif" w:hAnsi="PT Astra Serif" w:cs="Times New Roman"/>
          <w:lang w:eastAsia="ru-RU"/>
        </w:rPr>
        <w:t>20</w:t>
      </w:r>
      <w:r w:rsidR="00D42068">
        <w:rPr>
          <w:rFonts w:ascii="PT Astra Serif" w:hAnsi="PT Astra Serif" w:cs="Times New Roman"/>
          <w:lang w:eastAsia="ru-RU"/>
        </w:rPr>
        <w:t>20</w:t>
      </w:r>
      <w:r w:rsidRPr="00C41114">
        <w:rPr>
          <w:rFonts w:ascii="PT Astra Serif" w:hAnsi="PT Astra Serif" w:cs="Times New Roman"/>
          <w:lang w:eastAsia="ru-RU"/>
        </w:rPr>
        <w:t>-202</w:t>
      </w:r>
      <w:r w:rsidR="00D42068">
        <w:rPr>
          <w:rFonts w:ascii="PT Astra Serif" w:hAnsi="PT Astra Serif" w:cs="Times New Roman"/>
          <w:lang w:eastAsia="ru-RU"/>
        </w:rPr>
        <w:t>1</w:t>
      </w:r>
      <w:r w:rsidRPr="00C41114">
        <w:rPr>
          <w:rFonts w:ascii="PT Astra Serif" w:hAnsi="PT Astra Serif" w:cs="Times New Roman"/>
          <w:lang w:eastAsia="ru-RU"/>
        </w:rPr>
        <w:t xml:space="preserve"> учебный год</w:t>
      </w:r>
    </w:p>
    <w:p w:rsidR="00D341A8" w:rsidRPr="00441C5B" w:rsidRDefault="00D341A8" w:rsidP="00D341A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D341A8" w:rsidRDefault="00D341A8" w:rsidP="00D341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Pr="00D341A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с предметным и социальным окружением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области «Познавательное</w:t>
      </w:r>
      <w:r w:rsidRPr="003177CD">
        <w:rPr>
          <w:rFonts w:ascii="Times New Roman" w:hAnsi="Times New Roman" w:cs="Times New Roman"/>
          <w:sz w:val="24"/>
          <w:szCs w:val="24"/>
        </w:rPr>
        <w:t xml:space="preserve">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D341A8" w:rsidRPr="003177CD" w:rsidRDefault="00D341A8" w:rsidP="00D34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CF30E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18 раз в год (1 раз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D341A8" w:rsidRPr="00C95607" w:rsidRDefault="00D341A8" w:rsidP="00D34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F01D8" w:rsidRPr="00BF01D8" w:rsidRDefault="00D341A8" w:rsidP="00BF01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57CF">
        <w:rPr>
          <w:rStyle w:val="11"/>
          <w:rFonts w:eastAsiaTheme="minorHAnsi"/>
          <w:b/>
          <w:sz w:val="24"/>
        </w:rPr>
        <w:t>Новизна</w:t>
      </w:r>
      <w:r w:rsidRPr="00D757CF">
        <w:rPr>
          <w:rStyle w:val="11"/>
          <w:rFonts w:eastAsiaTheme="minorHAnsi"/>
          <w:sz w:val="24"/>
        </w:rPr>
        <w:t xml:space="preserve"> программы заключается в том,</w:t>
      </w:r>
      <w:r w:rsidR="00BF01D8">
        <w:rPr>
          <w:rStyle w:val="11"/>
          <w:rFonts w:eastAsiaTheme="minorHAnsi"/>
          <w:sz w:val="24"/>
        </w:rPr>
        <w:t xml:space="preserve"> </w:t>
      </w:r>
      <w:r w:rsidR="00BF01D8" w:rsidRPr="00BF01D8">
        <w:rPr>
          <w:rFonts w:ascii="Times New Roman" w:hAnsi="Times New Roman" w:cs="Times New Roman"/>
          <w:sz w:val="24"/>
        </w:rPr>
        <w:t>что календарно – тематическое планирование разработано в соответствии с народным календарем праздников и дети учатся безопасному поведению в чрезвычайных ситуациях по темам: «Безопасное поведение на улице, природе и дома».</w:t>
      </w:r>
    </w:p>
    <w:p w:rsidR="00BF01D8" w:rsidRPr="00C00AD6" w:rsidRDefault="00BF01D8" w:rsidP="00BF0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93A" w:rsidRPr="0037193A" w:rsidRDefault="0037193A" w:rsidP="0037193A">
      <w:pPr>
        <w:pStyle w:val="12"/>
        <w:spacing w:line="360" w:lineRule="auto"/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37193A">
        <w:rPr>
          <w:rFonts w:ascii="Times New Roman" w:hAnsi="Times New Roman"/>
          <w:b/>
          <w:sz w:val="24"/>
          <w:lang w:val="ru-RU"/>
        </w:rPr>
        <w:t>Цели и задачи: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D11529" w:rsidRPr="00D11529" w:rsidRDefault="00D11529" w:rsidP="00D1152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29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D11529" w:rsidRPr="00D11529" w:rsidRDefault="00D11529" w:rsidP="00D115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29">
        <w:rPr>
          <w:rFonts w:ascii="Times New Roman" w:hAnsi="Times New Roman" w:cs="Times New Roman"/>
          <w:sz w:val="24"/>
          <w:szCs w:val="24"/>
        </w:rPr>
        <w:t xml:space="preserve">Знакомство детей с новым материалом осуществляется на основе </w:t>
      </w:r>
      <w:proofErr w:type="spellStart"/>
      <w:r w:rsidRPr="00D1152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11529">
        <w:rPr>
          <w:rFonts w:ascii="Times New Roman" w:hAnsi="Times New Roman" w:cs="Times New Roman"/>
          <w:sz w:val="24"/>
          <w:szCs w:val="24"/>
        </w:rPr>
        <w:t xml:space="preserve"> подхода. Когда новое знание не даётся только в готовом виде, а постигается детьми путём самостоятельного анализа, сравнения, выявления существенных признаков, а воспитатель подводит детей к этим «открытиям», организуя и направляя их поисковые действия, все «открытия» происходят в ходе активного участия детей в дидактических и ролевых играх.</w:t>
      </w:r>
    </w:p>
    <w:p w:rsidR="00D11529" w:rsidRPr="009371D2" w:rsidRDefault="00D11529" w:rsidP="00D1152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D11529" w:rsidRPr="009371D2" w:rsidRDefault="00D11529" w:rsidP="00D115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D11529" w:rsidRPr="009371D2" w:rsidTr="00E9732B">
        <w:trPr>
          <w:jc w:val="center"/>
        </w:trPr>
        <w:tc>
          <w:tcPr>
            <w:tcW w:w="9878" w:type="dxa"/>
            <w:gridSpan w:val="2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529" w:rsidRPr="009371D2" w:rsidTr="00E9732B">
        <w:trPr>
          <w:jc w:val="center"/>
        </w:trPr>
        <w:tc>
          <w:tcPr>
            <w:tcW w:w="6357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D11529" w:rsidRPr="009371D2" w:rsidTr="00E9732B">
        <w:trPr>
          <w:jc w:val="center"/>
        </w:trPr>
        <w:tc>
          <w:tcPr>
            <w:tcW w:w="6357" w:type="dxa"/>
          </w:tcPr>
          <w:p w:rsidR="009B5585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«Социально-коммуникативное развитие» - 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</w:t>
            </w:r>
          </w:p>
          <w:p w:rsidR="009B5585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«Физическое развитие» - развитие игровой деятельности в части подвижных игр с правилами.</w:t>
            </w:r>
          </w:p>
          <w:p w:rsidR="00D11529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«Художественно-эстетическое развитие» - использование средств продуктивных видов деятельности для обогащения содержания, закрепления результат освоения области «Социализация».</w:t>
            </w:r>
          </w:p>
        </w:tc>
        <w:tc>
          <w:tcPr>
            <w:tcW w:w="3521" w:type="dxa"/>
          </w:tcPr>
          <w:p w:rsidR="00D11529" w:rsidRPr="002E1F68" w:rsidRDefault="00D11529" w:rsidP="00E9732B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</w:t>
            </w:r>
            <w:r w:rsidR="009B5585">
              <w:rPr>
                <w:rFonts w:ascii="Times New Roman" w:hAnsi="Times New Roman"/>
                <w:sz w:val="24"/>
                <w:szCs w:val="24"/>
              </w:rPr>
              <w:t xml:space="preserve"> с литературными произведениями, в беседах.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29" w:rsidRDefault="00D11529" w:rsidP="00D11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529" w:rsidRPr="009371D2" w:rsidRDefault="00D11529" w:rsidP="00D115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D11529" w:rsidRPr="009371D2" w:rsidTr="00E9732B">
        <w:trPr>
          <w:jc w:val="center"/>
        </w:trPr>
        <w:tc>
          <w:tcPr>
            <w:tcW w:w="2482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E92B68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D11529" w:rsidRDefault="00F32E9D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дидактические и подвижные игры.</w:t>
            </w:r>
          </w:p>
          <w:p w:rsidR="00D11529" w:rsidRDefault="00D11529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D11529" w:rsidRDefault="00D11529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D11529" w:rsidRPr="00E92B68" w:rsidRDefault="00D11529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 и драматизация отрывков из ска</w:t>
            </w:r>
            <w:r w:rsidR="00F32E9D">
              <w:rPr>
                <w:rFonts w:ascii="Times New Roman" w:hAnsi="Times New Roman" w:cs="Times New Roman"/>
                <w:sz w:val="24"/>
                <w:szCs w:val="24"/>
              </w:rPr>
              <w:t>зок, разучивание стихотворений.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</w:tcPr>
          <w:p w:rsidR="00D11529" w:rsidRPr="00D00161" w:rsidRDefault="00D11529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D11529" w:rsidRPr="00E92B68" w:rsidRDefault="00D11529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761B3C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предметным и социальным </w:t>
            </w: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окружением</w:t>
            </w:r>
          </w:p>
        </w:tc>
        <w:tc>
          <w:tcPr>
            <w:tcW w:w="5139" w:type="dxa"/>
          </w:tcPr>
          <w:p w:rsidR="00D11529" w:rsidRPr="00761B3C" w:rsidRDefault="00F32E9D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Просмотр 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t>мультфильмов; ситуативные разговоры с детьми; называние трудовых де</w:t>
            </w:r>
            <w:r>
              <w:rPr>
                <w:rFonts w:ascii="Times New Roman" w:hAnsi="Times New Roman" w:cs="Times New Roman"/>
                <w:sz w:val="24"/>
              </w:rPr>
              <w:t>йствий и гигиенических процедур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t xml:space="preserve"> с детьми; 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lastRenderedPageBreak/>
              <w:t>обсуждение, разговоры с детьми, ситуации общения в ходе режимных моментов, в процессе закаливания, самообслуживания, гигиенических процедур, на прогулк</w:t>
            </w:r>
            <w:r>
              <w:rPr>
                <w:rFonts w:ascii="Times New Roman" w:hAnsi="Times New Roman" w:cs="Times New Roman"/>
                <w:sz w:val="24"/>
              </w:rPr>
              <w:t>е, о событиях из личного опыта.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</w:tcPr>
          <w:p w:rsidR="00D11529" w:rsidRPr="00E92B68" w:rsidRDefault="00D11529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761B3C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D11529" w:rsidRPr="00D00161" w:rsidRDefault="00F32E9D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1529" w:rsidRPr="00D00161">
              <w:rPr>
                <w:rFonts w:ascii="Times New Roman" w:hAnsi="Times New Roman" w:cs="Times New Roman"/>
                <w:sz w:val="24"/>
                <w:szCs w:val="24"/>
              </w:rPr>
              <w:t>амостоятельные игры, рассматривание книг и картинок.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F32E9D" w:rsidRPr="00E5599C" w:rsidRDefault="00F32E9D" w:rsidP="00F32E9D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32E9D" w:rsidRPr="00DB56AB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11"/>
          <w:rFonts w:eastAsia="Calibri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F32E9D" w:rsidRDefault="00F32E9D" w:rsidP="00F32E9D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2262"/>
      </w:tblGrid>
      <w:tr w:rsidR="00CE5F0B" w:rsidTr="008E6F64">
        <w:tc>
          <w:tcPr>
            <w:tcW w:w="846" w:type="dxa"/>
          </w:tcPr>
          <w:p w:rsidR="00CE5F0B" w:rsidRDefault="00CE5F0B" w:rsidP="00CE5F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E5F0B" w:rsidRPr="00F32E9D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E9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26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– образовательной деятельности</w:t>
            </w:r>
          </w:p>
        </w:tc>
        <w:tc>
          <w:tcPr>
            <w:tcW w:w="2262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практических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E6F64" w:rsidTr="00EE183F">
        <w:tc>
          <w:tcPr>
            <w:tcW w:w="4957" w:type="dxa"/>
            <w:gridSpan w:val="2"/>
          </w:tcPr>
          <w:p w:rsidR="008E6F64" w:rsidRP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F6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126" w:type="dxa"/>
          </w:tcPr>
          <w:p w:rsid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2" w:type="dxa"/>
          </w:tcPr>
          <w:p w:rsid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9F09F5" w:rsidRDefault="009F09F5" w:rsidP="008E6F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9F09F5" w:rsidRPr="00624E43" w:rsidTr="00E9732B">
        <w:trPr>
          <w:jc w:val="center"/>
        </w:trPr>
        <w:tc>
          <w:tcPr>
            <w:tcW w:w="2671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9F09F5" w:rsidRPr="00624E43" w:rsidTr="00E9732B">
        <w:trPr>
          <w:trHeight w:val="699"/>
          <w:jc w:val="center"/>
        </w:trPr>
        <w:tc>
          <w:tcPr>
            <w:tcW w:w="2671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6674" w:type="dxa"/>
          </w:tcPr>
          <w:p w:rsidR="009F09F5" w:rsidRPr="00450F61" w:rsidRDefault="009F09F5" w:rsidP="00CE5F0B">
            <w:pPr>
              <w:pStyle w:val="13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1" w:name="bookmark148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Ребенок в семье и сообществе, патриотическое воспитание</w:t>
            </w:r>
            <w:bookmarkEnd w:id="1"/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Образ Я.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тях в группе детского сада, дома, на улице, на природе (самостоятельно кушать, одеваться, убирать игрушки и др.). Формировать у каждого ре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бенка уверенность в том, что он хороший, что его любят.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первичные гендерные представления (мальчики силь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ные, смелые; девочки нежные, женственные).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Семья.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Углублять представления детей о семье, ее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членах. Дать пер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Интересоваться тем, какие обязанности по дому есть у ребенка (уби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рать игрушки, помогать накрывать на стол и т. п.).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Детский сад.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Родная страна.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Дать детям доступные их пониманию представления о государствен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ных праздниках.</w:t>
            </w:r>
          </w:p>
          <w:p w:rsidR="009F09F5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2" w:name="bookmark160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Формирование основ безопасности</w:t>
            </w:r>
            <w:bookmarkEnd w:id="2"/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Безопасное поведение в природе.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Продолжать знакомить с мно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гообразием животного и растительного мира, с явлениями неживой природы.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элементарные представления о способах взаимодейс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твия с животными и растениями, о правилах поведения в природе.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понятия: «съедобное», «несъедобное», «лекарственные растения».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 xml:space="preserve">Знакомить с опасными насекомыми и ядовитыми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lastRenderedPageBreak/>
              <w:t>растениями.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Безопасность на дорогах.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Развивать наблюдательность, умение ориен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тироваться в помещении и на участке детского сада, в ближайшей местности.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Продолжать знакомить с понятиями «улица», «дорога», «перекрес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ток», «остановка общественного транспорта» и элементарными прави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лами поведения на улице. Подводить детей к осознанию необходимости соблюдать правила дорожного движения.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различными видами городского транспорта, особеннос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тями их внешнего вида и назначения.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со знаками дорожного движения «Пешеходный переход»,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«Остановка общественного транспорта».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Безопасность собственной жизнедеятельности.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вилами безопасного поведения во время игр. Рассказывать о ситуациях, опасных для жизни и здоровья.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назначением, работой и правилами пользования быто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выми электроприборами.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Закреплять умение пользоваться столовыми приборами, ножницами.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правилами езды на велосипеде.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правилами поведения с незнакомыми людьми.</w:t>
            </w:r>
          </w:p>
          <w:p w:rsidR="009F09F5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3" w:name="bookmark170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Развитие познавательно-</w:t>
            </w:r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softHyphen/>
              <w:t>исследовательской деятельности</w:t>
            </w:r>
            <w:bookmarkEnd w:id="3"/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Созда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ставления о предметах и явлениях, умение устанавливать простейшие связи между ними.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сифицировать предметы по цвету, форме и величине.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знакомить детей с признаками предметов, учить опреде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лять их цвет, форму, величину, вес. Рассказывать о материалах, из кото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рых сделаны предметы, об их свойствах и качествах. Объяснять целесо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образность изготовления предмета из определенного материала (корпус машин - из металла, шины - из резины и т.п.).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Помогать детям устанавливать связь между назначением и строени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ем, назначением и материалом предметов.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Сенсорное развитие.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работу по сенсорному развитию в разных видах деятельности. Обогащать сенсорный опыт, знакомя детей с ши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Проектная деятельность.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Развивать первичные навыки в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проектно- исследовательской деятельности, оказывать помощь в оформлении ее результатов и создании условий для их презентации сверстникам. При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влекать родителей к участию в исследовательской деятельности детей.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Дидактические игры.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Учить детей играм, направленным на закрепле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ние представлений о свойствах предметов, совершенствуя умение срав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нивать предметы по внешним признакам, группировать; составлять целое из частей (кубики, мозаика, паз</w:t>
            </w:r>
            <w:r w:rsidR="00CE5F0B">
              <w:rPr>
                <w:rStyle w:val="11"/>
                <w:rFonts w:eastAsia="Calibri"/>
                <w:sz w:val="24"/>
                <w:szCs w:val="24"/>
              </w:rPr>
              <w:t>з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лы).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Совершенствовать тактильные, слуховые, вкусовые ощущения детей («Определи на ощупь»). Развивать наблюдатель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ность и внимание («Что изменилось?», «У кого колечко?»).</w:t>
            </w:r>
          </w:p>
          <w:p w:rsidR="003E3453" w:rsidRPr="003E3453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Помогать детям осваивать правила простейших настольно-печатных игр («Домино», «Лото»).</w:t>
            </w:r>
          </w:p>
        </w:tc>
      </w:tr>
    </w:tbl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9F09F5" w:rsidRPr="00F21188" w:rsidRDefault="009F09F5" w:rsidP="009F09F5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 xml:space="preserve"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9F09F5" w:rsidRPr="00C00AD6" w:rsidRDefault="009F09F5" w:rsidP="009F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F5" w:rsidRPr="00BF0EBF" w:rsidRDefault="009F09F5" w:rsidP="009F0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9F09F5" w:rsidRPr="00CE4B48" w:rsidRDefault="00CE4B48" w:rsidP="009F09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B48">
        <w:rPr>
          <w:rFonts w:ascii="Times New Roman" w:hAnsi="Times New Roman" w:cs="Times New Roman"/>
          <w:b/>
          <w:sz w:val="24"/>
          <w:szCs w:val="24"/>
        </w:rPr>
        <w:t>Литература :</w:t>
      </w:r>
      <w:proofErr w:type="gramEnd"/>
    </w:p>
    <w:p w:rsidR="00900162" w:rsidRPr="00900162" w:rsidRDefault="00900162" w:rsidP="00900162">
      <w:pPr>
        <w:numPr>
          <w:ilvl w:val="0"/>
          <w:numId w:val="5"/>
        </w:numPr>
        <w:spacing w:after="0" w:line="360" w:lineRule="auto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Алё</w:t>
      </w:r>
      <w:r w:rsidRPr="00D6549B">
        <w:rPr>
          <w:rFonts w:ascii="Times New Roman" w:hAnsi="Times New Roman" w:cs="Times New Roman"/>
          <w:bCs/>
          <w:sz w:val="24"/>
          <w:szCs w:val="24"/>
        </w:rPr>
        <w:t xml:space="preserve">шина Н.В. Ознакомление дошкольников с окружающим миром и социальной   </w:t>
      </w:r>
      <w:r w:rsidRPr="00900162">
        <w:rPr>
          <w:rFonts w:ascii="Times New Roman" w:hAnsi="Times New Roman" w:cs="Times New Roman"/>
          <w:bCs/>
          <w:sz w:val="24"/>
          <w:szCs w:val="24"/>
        </w:rPr>
        <w:t>действительностью.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Артё</w:t>
      </w:r>
      <w:r w:rsidRPr="00D6549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Л.В. Окружающий мир в дидактических играх дошкольников. </w:t>
      </w:r>
    </w:p>
    <w:p w:rsidR="009F09F5" w:rsidRPr="00900162" w:rsidRDefault="009F09F5" w:rsidP="009F09F5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Style w:val="11"/>
          <w:rFonts w:cs="Calibri"/>
          <w:color w:val="auto"/>
          <w:sz w:val="24"/>
          <w:szCs w:val="24"/>
          <w:lang w:eastAsia="en-US" w:bidi="ar-SA"/>
        </w:rPr>
      </w:pP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="00900162">
        <w:rPr>
          <w:rStyle w:val="11"/>
          <w:rFonts w:eastAsiaTheme="minorEastAsia"/>
          <w:sz w:val="24"/>
        </w:rPr>
        <w:t>. – Волгоград: Учитель. – 2014.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Бондаренко А.К. Дидактические игры в детском саду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Ознакомление с предметным и социальным окружением (3-4 года).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дошкольников (4-7 лет).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 В. Что было до …-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Кобитина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И.И. Дошкольникам о технике: Кн. Для воспитателя дет. сада.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Крашенинников Е.Е., Холодова О.Л.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дошкольников (4-7 лет). </w:t>
      </w:r>
    </w:p>
    <w:p w:rsidR="00900162" w:rsidRPr="00900162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162">
        <w:rPr>
          <w:rFonts w:ascii="Times New Roman" w:hAnsi="Times New Roman" w:cs="Times New Roman"/>
          <w:sz w:val="24"/>
          <w:szCs w:val="24"/>
        </w:rPr>
        <w:t>Павлова 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Сборник дидактических игр по ознакомлению с окружающим миром (4-7 лет).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62" w:rsidRPr="00CE4B48" w:rsidRDefault="00CE4B48" w:rsidP="00900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48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Книги, энциклопедии</w:t>
      </w:r>
    </w:p>
    <w:p w:rsidR="00CF30EE" w:rsidRDefault="00CF30EE" w:rsidP="00CE4B48">
      <w:pPr>
        <w:pStyle w:val="a5"/>
        <w:numPr>
          <w:ilvl w:val="0"/>
          <w:numId w:val="7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  <w:sectPr w:rsidR="00CF3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</w:t>
      </w:r>
      <w:r w:rsidR="00CE4B48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CE4B48">
        <w:rPr>
          <w:rFonts w:ascii="Times New Roman" w:hAnsi="Times New Roman"/>
          <w:sz w:val="24"/>
          <w:szCs w:val="24"/>
        </w:rPr>
        <w:t xml:space="preserve"> 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t>Карта оценки уровней эффективности педагогических воздействий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t>Образовательная область «Познавательное развитие»</w:t>
      </w:r>
    </w:p>
    <w:p w:rsidR="00CF30EE" w:rsidRPr="00CF30EE" w:rsidRDefault="00CF30EE" w:rsidP="00CF30EE">
      <w:pPr>
        <w:pStyle w:val="a5"/>
        <w:spacing w:after="0" w:line="240" w:lineRule="auto"/>
        <w:ind w:left="1429"/>
        <w:rPr>
          <w:rFonts w:ascii="Times New Roman" w:hAnsi="Times New Roman"/>
          <w:sz w:val="20"/>
          <w:szCs w:val="20"/>
          <w:u w:val="single"/>
        </w:rPr>
      </w:pPr>
      <w:r w:rsidRPr="00CF30EE">
        <w:rPr>
          <w:rFonts w:ascii="Times New Roman" w:hAnsi="Times New Roman"/>
          <w:sz w:val="20"/>
          <w:szCs w:val="20"/>
        </w:rPr>
        <w:t xml:space="preserve">Возрастная </w:t>
      </w:r>
      <w:proofErr w:type="gramStart"/>
      <w:r w:rsidRPr="00CF30EE">
        <w:rPr>
          <w:rFonts w:ascii="Times New Roman" w:hAnsi="Times New Roman"/>
          <w:sz w:val="20"/>
          <w:szCs w:val="20"/>
        </w:rPr>
        <w:t>группа :</w:t>
      </w:r>
      <w:proofErr w:type="gramEnd"/>
      <w:r w:rsidRPr="00CF30EE">
        <w:rPr>
          <w:rFonts w:ascii="Times New Roman" w:hAnsi="Times New Roman"/>
          <w:sz w:val="20"/>
          <w:szCs w:val="20"/>
        </w:rPr>
        <w:t xml:space="preserve"> Воспитатели:</w:t>
      </w:r>
    </w:p>
    <w:p w:rsidR="00CF30EE" w:rsidRPr="00CF30EE" w:rsidRDefault="00CF30EE" w:rsidP="00CF30EE">
      <w:pPr>
        <w:pStyle w:val="a5"/>
        <w:spacing w:after="0" w:line="240" w:lineRule="auto"/>
        <w:ind w:left="1429"/>
        <w:rPr>
          <w:rFonts w:ascii="Times New Roman" w:hAnsi="Times New Roman"/>
          <w:sz w:val="20"/>
          <w:szCs w:val="20"/>
          <w:u w:val="single"/>
        </w:rPr>
      </w:pPr>
      <w:r w:rsidRPr="00CF30EE">
        <w:rPr>
          <w:rFonts w:ascii="Times New Roman" w:hAnsi="Times New Roman"/>
          <w:sz w:val="20"/>
          <w:szCs w:val="20"/>
        </w:rPr>
        <w:t xml:space="preserve">Дата заполнения: </w:t>
      </w:r>
    </w:p>
    <w:tbl>
      <w:tblPr>
        <w:tblW w:w="16037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58"/>
        <w:gridCol w:w="852"/>
        <w:gridCol w:w="851"/>
        <w:gridCol w:w="852"/>
        <w:gridCol w:w="851"/>
        <w:gridCol w:w="852"/>
        <w:gridCol w:w="1277"/>
        <w:gridCol w:w="1135"/>
        <w:gridCol w:w="1135"/>
        <w:gridCol w:w="851"/>
        <w:gridCol w:w="710"/>
        <w:gridCol w:w="710"/>
        <w:gridCol w:w="709"/>
        <w:gridCol w:w="710"/>
        <w:gridCol w:w="710"/>
        <w:gridCol w:w="710"/>
      </w:tblGrid>
      <w:tr w:rsidR="00CF30EE" w:rsidRPr="004D6672" w:rsidTr="00BE6B0E">
        <w:trPr>
          <w:trHeight w:val="284"/>
        </w:trPr>
        <w:tc>
          <w:tcPr>
            <w:tcW w:w="2364" w:type="dxa"/>
            <w:vMerge w:val="restart"/>
            <w:tcBorders>
              <w:tr2bl w:val="single" w:sz="4" w:space="0" w:color="auto"/>
            </w:tcBorders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№п/п</w:t>
            </w: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  Фамилия,</w:t>
            </w: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Имя</w:t>
            </w: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2253" w:type="dxa"/>
            <w:gridSpan w:val="14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420" w:type="dxa"/>
            <w:gridSpan w:val="2"/>
            <w:vMerge w:val="restart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Личный </w:t>
            </w: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CF30EE" w:rsidRPr="004D6672" w:rsidTr="00BE6B0E">
        <w:trPr>
          <w:trHeight w:val="1753"/>
        </w:trPr>
        <w:tc>
          <w:tcPr>
            <w:tcW w:w="2364" w:type="dxa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703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703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Становление </w:t>
            </w: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самостоятельностицеленаправленностисаморегуляции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2412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986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420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9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420" w:type="dxa"/>
            <w:gridSpan w:val="2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F30EE" w:rsidRPr="004D6672" w:rsidTr="00BE6B0E">
        <w:trPr>
          <w:trHeight w:val="253"/>
        </w:trPr>
        <w:tc>
          <w:tcPr>
            <w:tcW w:w="2364" w:type="dxa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337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300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0EE" w:rsidRPr="00CF30EE" w:rsidRDefault="00CF30EE" w:rsidP="00CF30E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F30EE">
        <w:rPr>
          <w:rFonts w:ascii="Times New Roman" w:hAnsi="Times New Roman"/>
          <w:sz w:val="20"/>
          <w:szCs w:val="20"/>
        </w:rPr>
        <w:t xml:space="preserve">Начало года: </w:t>
      </w:r>
      <w:proofErr w:type="spellStart"/>
      <w:r w:rsidRPr="00CF30EE">
        <w:rPr>
          <w:rFonts w:ascii="Times New Roman" w:hAnsi="Times New Roman"/>
          <w:sz w:val="20"/>
          <w:szCs w:val="20"/>
        </w:rPr>
        <w:t>В.у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-  </w:t>
      </w:r>
      <w:proofErr w:type="gramStart"/>
      <w:r w:rsidRPr="00CF30EE">
        <w:rPr>
          <w:rFonts w:ascii="Times New Roman" w:hAnsi="Times New Roman"/>
          <w:sz w:val="20"/>
          <w:szCs w:val="20"/>
        </w:rPr>
        <w:t xml:space="preserve">%,  </w:t>
      </w:r>
      <w:proofErr w:type="spellStart"/>
      <w:r w:rsidRPr="00CF30EE">
        <w:rPr>
          <w:rFonts w:ascii="Times New Roman" w:hAnsi="Times New Roman"/>
          <w:sz w:val="20"/>
          <w:szCs w:val="20"/>
        </w:rPr>
        <w:t>С.у</w:t>
      </w:r>
      <w:proofErr w:type="spellEnd"/>
      <w:r w:rsidRPr="00CF30EE">
        <w:rPr>
          <w:rFonts w:ascii="Times New Roman" w:hAnsi="Times New Roman"/>
          <w:sz w:val="20"/>
          <w:szCs w:val="20"/>
        </w:rPr>
        <w:t>.</w:t>
      </w:r>
      <w:proofErr w:type="gramEnd"/>
      <w:r w:rsidRPr="00CF30EE">
        <w:rPr>
          <w:rFonts w:ascii="Times New Roman" w:hAnsi="Times New Roman"/>
          <w:sz w:val="20"/>
          <w:szCs w:val="20"/>
        </w:rPr>
        <w:t xml:space="preserve"> –     %,  </w:t>
      </w:r>
      <w:proofErr w:type="spellStart"/>
      <w:r w:rsidRPr="00CF30EE">
        <w:rPr>
          <w:rFonts w:ascii="Times New Roman" w:hAnsi="Times New Roman"/>
          <w:sz w:val="20"/>
          <w:szCs w:val="20"/>
        </w:rPr>
        <w:t>Н.у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-     %         Конец года: </w:t>
      </w:r>
      <w:proofErr w:type="spellStart"/>
      <w:r w:rsidRPr="00CF30EE">
        <w:rPr>
          <w:rFonts w:ascii="Times New Roman" w:hAnsi="Times New Roman"/>
          <w:sz w:val="20"/>
          <w:szCs w:val="20"/>
        </w:rPr>
        <w:t>В.у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–    % ,  </w:t>
      </w:r>
      <w:proofErr w:type="spellStart"/>
      <w:r w:rsidRPr="00CF30EE">
        <w:rPr>
          <w:rFonts w:ascii="Times New Roman" w:hAnsi="Times New Roman"/>
          <w:sz w:val="20"/>
          <w:szCs w:val="20"/>
        </w:rPr>
        <w:t>С.у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–     %,,   </w:t>
      </w:r>
      <w:proofErr w:type="spellStart"/>
      <w:r w:rsidRPr="00CF30EE">
        <w:rPr>
          <w:rFonts w:ascii="Times New Roman" w:hAnsi="Times New Roman"/>
          <w:sz w:val="20"/>
          <w:szCs w:val="20"/>
        </w:rPr>
        <w:t>Н.у</w:t>
      </w:r>
      <w:proofErr w:type="spellEnd"/>
      <w:r w:rsidRPr="00CF30EE">
        <w:rPr>
          <w:rFonts w:ascii="Times New Roman" w:hAnsi="Times New Roman"/>
          <w:sz w:val="20"/>
          <w:szCs w:val="20"/>
        </w:rPr>
        <w:t>. –     %</w:t>
      </w:r>
    </w:p>
    <w:p w:rsidR="00CF30EE" w:rsidRDefault="00CF30EE" w:rsidP="00917B7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  <w:sectPr w:rsidR="00CF30EE" w:rsidSect="00917B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0162" w:rsidRPr="00917B76" w:rsidRDefault="00917B76" w:rsidP="00917B7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17B76" w:rsidRPr="00917B76" w:rsidRDefault="00917B76" w:rsidP="00917B76">
      <w:pPr>
        <w:jc w:val="center"/>
        <w:rPr>
          <w:rFonts w:ascii="Times New Roman" w:hAnsi="Times New Roman" w:cs="Times New Roman"/>
          <w:b/>
          <w:sz w:val="24"/>
        </w:rPr>
      </w:pPr>
      <w:r w:rsidRPr="00917B76">
        <w:rPr>
          <w:rFonts w:ascii="Times New Roman" w:hAnsi="Times New Roman" w:cs="Times New Roman"/>
          <w:b/>
          <w:bCs/>
          <w:sz w:val="24"/>
        </w:rPr>
        <w:t xml:space="preserve">Календарно-тематическое планирование непосредственно образовательной деятельности по разделу «Ознакомление с предметным и социальным окружением» образовательной области «Познавательное развитие» для </w:t>
      </w:r>
      <w:r w:rsidRPr="00917B76">
        <w:rPr>
          <w:rFonts w:ascii="Times New Roman" w:hAnsi="Times New Roman" w:cs="Times New Roman"/>
          <w:b/>
          <w:sz w:val="24"/>
        </w:rPr>
        <w:t>средней группы</w:t>
      </w:r>
    </w:p>
    <w:tbl>
      <w:tblPr>
        <w:tblW w:w="15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1843"/>
        <w:gridCol w:w="4252"/>
        <w:gridCol w:w="1701"/>
        <w:gridCol w:w="3261"/>
        <w:gridCol w:w="2644"/>
      </w:tblGrid>
      <w:tr w:rsidR="00917B76" w:rsidRPr="00E75DAF" w:rsidTr="00E75DAF">
        <w:trPr>
          <w:cantSplit/>
          <w:trHeight w:val="1077"/>
        </w:trPr>
        <w:tc>
          <w:tcPr>
            <w:tcW w:w="567" w:type="dxa"/>
            <w:textDirection w:val="btLr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Тема НОД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компонент/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Сопутствующие формы работы</w:t>
            </w:r>
          </w:p>
        </w:tc>
      </w:tr>
      <w:tr w:rsidR="00917B76" w:rsidRPr="00E75DAF" w:rsidTr="00E75DAF">
        <w:trPr>
          <w:cantSplit/>
          <w:trHeight w:val="1673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Расскажи о любимых предметах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материал.   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Алгоритм: символы природного или рукотворного мира, формы, размера, частей, функции и т.д.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ind w:left="-65" w:right="-108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Беседа: «День знаний» 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Д/и «Найди предмет из такого же материала»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Моя семья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Ввести понятие «семья». Дать первоначальное представление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семьи.   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с шестью матрешками – вкладышами, мяч, корзиночка, 3 комплекта картинок (бабушка, дедушка, мама, папа, сестра, брат, кошка, собака, птицы, рыбки), 3 листа белой бумаги формата А3, текст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«Матрешки», фотографии членов семей детей и педагога, по одной общей семейной фотографии детей и педагога, планшет (наборное полотно) для размещения фотографий.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 «Осень». 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пальчиковых игр «Кто живет в семье», «Как у деда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Ермалая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». Рассказывание и чтение сказок «Три медведя», «Коза с козлятами», «Три поросенка»;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«Две сестры глядят на брата». Альбом «Как я провел лето». Игры: с/р игра «Семья», д/игры «Накроем стол для чаепития», «Папино, мамино хозяйство», «Поможем маме». Беседа о том, как нужно называть родителей, бабушку, дедушку.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Один дома 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( К.Ю.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Белая, с 15)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 детей: представления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о  правилах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 дома,  о правилах поведения с незнакомыми людьми.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номерами телефонов: 01, 02, 03, 112. Картинки «Опасные предметы». 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«Я</w:t>
            </w:r>
            <w:r w:rsidRPr="00E75DAF">
              <w:rPr>
                <w:rStyle w:val="Verdana7pt0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 мире человек»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Д/и «Опасные предметы» 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Д/и «Можно – нельзя».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сказки  «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Волк и 7 козлят».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Мои друзья.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«Мой город, моя страна»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Совместные игры в игровом уголке.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Петрушка идет рисовать.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детей группировать предметы по назначению;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Большая картинка «Клоун рисует»; маленькие картинки с изображением инструментов и материалов для рисования.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«Мой город, моя страна».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Рассматривание альбома с рисунками детей о родном городе.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Детский сад наш так хорош – лучше сада не найдешь.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бумага.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a3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a3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«В мире животных».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  «</w:t>
            </w:r>
            <w:proofErr w:type="gramEnd"/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Кто лишний».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природе              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К.Ю. Белая, с.47) 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об опасных для человека и окружающего мира природы ситуациях и способах поведения в них.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на прогулке в лесу, парке, на лугу.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животных, грибов, ягод, насекомых.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Беседа о празднике «Новый год».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Д/и «Съедобное – не съедобное».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В мире стекла.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Праздник «Новый год»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>Игра  «</w:t>
            </w:r>
            <w:proofErr w:type="gramEnd"/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>Удивительное стекло».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Узнай все о себе, воздушный шарик.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качествами и свойствами резины. Учить устанавливать связь между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материалом, из которого сделан предмет, и способом его использования.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шары (два надутых, один сдутый), резиновая перчатка,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резинка для волос.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Праздник </w:t>
            </w:r>
            <w:r w:rsidRPr="00E75DA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Зима»</w:t>
            </w:r>
          </w:p>
          <w:p w:rsidR="00917B76" w:rsidRPr="00E75DAF" w:rsidRDefault="00917B76" w:rsidP="00917B76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Чтение детям </w:t>
            </w: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 xml:space="preserve">стихотворений </w:t>
            </w:r>
            <w:hyperlink r:id="rId6" w:history="1">
              <w:r w:rsidRPr="00E75DAF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А. </w:t>
              </w:r>
              <w:proofErr w:type="spellStart"/>
              <w:r w:rsidRPr="00E75DAF">
                <w:rPr>
                  <w:rStyle w:val="a9"/>
                  <w:rFonts w:ascii="Times New Roman" w:hAnsi="Times New Roman"/>
                  <w:sz w:val="20"/>
                  <w:szCs w:val="20"/>
                </w:rPr>
                <w:t>Барто</w:t>
              </w:r>
              <w:proofErr w:type="spellEnd"/>
            </w:hyperlink>
            <w:r w:rsidRPr="00E75DAF">
              <w:rPr>
                <w:rStyle w:val="apple-converted-space"/>
                <w:rFonts w:ascii="Times New Roman" w:eastAsia="MS Reference Sans Serif" w:hAnsi="Times New Roman"/>
                <w:b w:val="0"/>
                <w:bCs w:val="0"/>
                <w:sz w:val="20"/>
                <w:szCs w:val="20"/>
              </w:rPr>
              <w:t> </w:t>
            </w: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«</w:t>
            </w:r>
            <w:proofErr w:type="gramStart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Резиновая  Зина</w:t>
            </w:r>
            <w:proofErr w:type="gramEnd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», «Мячик», </w:t>
            </w:r>
            <w:proofErr w:type="spellStart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С.Маршак</w:t>
            </w:r>
            <w:proofErr w:type="spellEnd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«Мяч».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2059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Замечательный врач.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Дать детям представление о значимости труда врача и медсестры, их заботливом отношении к детям, взрослым. Отметить, что результат труда достигается с помощью отношения к </w:t>
            </w:r>
            <w:proofErr w:type="gramStart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труду(</w:t>
            </w:r>
            <w:proofErr w:type="gramEnd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Кукла, медицинское оборудование, фотографии семей врача и медсестры.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Pr="00E75DA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Зима»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С/р игра «Больница».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5DAF">
              <w:rPr>
                <w:color w:val="000000"/>
                <w:sz w:val="20"/>
                <w:szCs w:val="20"/>
              </w:rPr>
              <w:t>Целевая прогулка «Что такое улица».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5DAF">
              <w:rPr>
                <w:color w:val="000000"/>
                <w:sz w:val="20"/>
                <w:szCs w:val="20"/>
              </w:rPr>
              <w:t xml:space="preserve">Правила безопасного поведения на улицах  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75DAF">
              <w:rPr>
                <w:color w:val="000000"/>
                <w:sz w:val="20"/>
                <w:szCs w:val="20"/>
              </w:rPr>
              <w:t>( К.Ю.</w:t>
            </w:r>
            <w:proofErr w:type="gramEnd"/>
            <w:r w:rsidRPr="00E75DAF">
              <w:rPr>
                <w:color w:val="000000"/>
                <w:sz w:val="20"/>
                <w:szCs w:val="20"/>
              </w:rPr>
              <w:t xml:space="preserve"> Белая, с.40) 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Объяснять, как важно каждому ребенку знать свой адрес.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Флажки, схемы-символы: «Магазин», «Почта», «Аптека».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Беседа о празднике «День защитника Отечества». </w:t>
            </w: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иллюстраций и фотографий на тему «Улица города». Чтение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«Наша улица». 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Наша армия.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воинах, которые охраняют нашу Родину; уточнить понятия «защитники Отечества» (воины, которые защищают, охраняют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Тексты рассказов «Шапка не велит»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А.Митяева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или «Дозор»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З.Александровой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(«Наша Родина». М.: Просвещение, 1984). Иллюстрации по теме; головные уборы: бескозырка, шлем танкиста, пилотка, фуражка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Д/и «Воздух, вода, земля» - закрепить виды военного транспорта.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В мире пластмассы.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руководителя.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детей с деловыми и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(гитара,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барабан, скрипка, гармошка, пианино); барабан, металлофон, треугольник, бубен.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«Знакомство с народной культурой и тра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softHyphen/>
              <w:t>дициями»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Хейро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», «Полярная сова и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Евражки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Путешествие в прошлое кресла.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Д/и «Какая бываем мебель».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Мой город.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знания детей о названии родного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3261" w:type="dxa"/>
          </w:tcPr>
          <w:p w:rsidR="00917B76" w:rsidRPr="00E75DAF" w:rsidRDefault="00917B76" w:rsidP="00E7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Фотографии (формат А-3) родного города (по выбору воспитателя); фотографии (город, село, несколько пейзажей, сквер, парк); конверт с разрезной картинкой «Собери новый аттракцион для парка» (для каждого ребенка).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альбома «Мой город», чтение стихов и рассказов о родном городе. Поездка с родителями в любимые места для отдыха родного города (сквер, детский парк, пляж, Дворец спорта, музей,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 одежды.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Нарядная кукла; иголки, нитки, ткань, пуговицы, кружева, ножницы; кукла в юбке из листьев, кукла одетая в шкуру,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«День</w:t>
            </w:r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Победы».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иллюстраций «Военная форма».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Наш любимый плотник.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Новые игрушки – куклы Машенька и Андрейка, клоун Матвей, медвежонок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Топтыжка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; игровой модуль для сюжетно-ролевой игры «Семья»;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 «Скоро лето»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Наблюдения на прогулке за работой плотника.</w:t>
            </w:r>
          </w:p>
        </w:tc>
      </w:tr>
    </w:tbl>
    <w:p w:rsidR="007E54AF" w:rsidRPr="00D11529" w:rsidRDefault="007E54AF" w:rsidP="00E75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E54AF" w:rsidRPr="00D11529" w:rsidSect="00917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4A0"/>
    <w:multiLevelType w:val="hybridMultilevel"/>
    <w:tmpl w:val="09DC76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32A"/>
    <w:multiLevelType w:val="hybridMultilevel"/>
    <w:tmpl w:val="13E226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14F85"/>
    <w:multiLevelType w:val="hybridMultilevel"/>
    <w:tmpl w:val="B8169B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C"/>
    <w:rsid w:val="0037193A"/>
    <w:rsid w:val="003E3453"/>
    <w:rsid w:val="004F4F54"/>
    <w:rsid w:val="005E2E3C"/>
    <w:rsid w:val="007E54AF"/>
    <w:rsid w:val="00804CF1"/>
    <w:rsid w:val="008E6F64"/>
    <w:rsid w:val="00900162"/>
    <w:rsid w:val="00917B76"/>
    <w:rsid w:val="009B5585"/>
    <w:rsid w:val="009F09F5"/>
    <w:rsid w:val="00BA78EF"/>
    <w:rsid w:val="00BF01D8"/>
    <w:rsid w:val="00C41114"/>
    <w:rsid w:val="00CE4B48"/>
    <w:rsid w:val="00CE5F0B"/>
    <w:rsid w:val="00CF30EE"/>
    <w:rsid w:val="00D11529"/>
    <w:rsid w:val="00D341A8"/>
    <w:rsid w:val="00D42068"/>
    <w:rsid w:val="00DB148C"/>
    <w:rsid w:val="00E75DAF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0C37-7F19-480C-A122-B06BCD1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A8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17B7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1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D3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BF01D8"/>
    <w:rPr>
      <w:rFonts w:ascii="Calibri" w:eastAsia="Times New Roman" w:hAnsi="Calibri" w:cs="Calibri"/>
    </w:rPr>
  </w:style>
  <w:style w:type="paragraph" w:customStyle="1" w:styleId="12">
    <w:name w:val="Без интервала1"/>
    <w:link w:val="NoSpacingChar"/>
    <w:rsid w:val="0037193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37193A"/>
    <w:rPr>
      <w:rFonts w:ascii="Calibri" w:eastAsia="Calibri" w:hAnsi="Calibri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11529"/>
    <w:pPr>
      <w:ind w:left="720"/>
      <w:contextualSpacing/>
    </w:pPr>
  </w:style>
  <w:style w:type="character" w:customStyle="1" w:styleId="a6">
    <w:name w:val="Основной текст_"/>
    <w:link w:val="4"/>
    <w:rsid w:val="00D11529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D1152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F32E9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styleId="a7">
    <w:name w:val="Table Grid"/>
    <w:basedOn w:val="a1"/>
    <w:uiPriority w:val="39"/>
    <w:rsid w:val="00F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F09F5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9F09F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№8"/>
    <w:rsid w:val="009F09F5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917B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Verdana7pt">
    <w:name w:val="Основной текст + Verdana;7 pt;Курсив"/>
    <w:rsid w:val="00917B7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917B7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9">
    <w:name w:val="Hyperlink"/>
    <w:uiPriority w:val="99"/>
    <w:unhideWhenUsed/>
    <w:rsid w:val="00917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76"/>
  </w:style>
  <w:style w:type="paragraph" w:styleId="aa">
    <w:name w:val="Balloon Text"/>
    <w:basedOn w:val="a"/>
    <w:link w:val="ab"/>
    <w:uiPriority w:val="99"/>
    <w:semiHidden/>
    <w:unhideWhenUsed/>
    <w:rsid w:val="00D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4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author1-barto.ph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25</cp:revision>
  <cp:lastPrinted>2020-11-03T09:24:00Z</cp:lastPrinted>
  <dcterms:created xsi:type="dcterms:W3CDTF">2017-11-01T13:34:00Z</dcterms:created>
  <dcterms:modified xsi:type="dcterms:W3CDTF">2020-11-03T09:26:00Z</dcterms:modified>
</cp:coreProperties>
</file>