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7C" w:rsidRDefault="00E26B7C" w:rsidP="00E26B7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E26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6B7C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7C" w:rsidRDefault="00E26B7C" w:rsidP="00E26B7C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Приложение 3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2</w:t>
      </w:r>
    </w:p>
    <w:p w:rsidR="00E26B7C" w:rsidRDefault="00E26B7C" w:rsidP="00E26B7C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E26B7C" w:rsidRDefault="00E26B7C" w:rsidP="00E26B7C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E26B7C" w:rsidRDefault="00E26B7C" w:rsidP="00E26B7C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E26B7C" w:rsidRDefault="00E26B7C" w:rsidP="00E26B7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26B7C" w:rsidRDefault="00E26B7C" w:rsidP="00E26B7C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26B7C" w:rsidRDefault="00E26B7C" w:rsidP="00E26B7C">
      <w:pPr>
        <w:spacing w:after="0" w:line="240" w:lineRule="auto"/>
        <w:rPr>
          <w:rFonts w:ascii="PT Astra Serif" w:hAnsi="PT Astra Serif" w:cs="Times New Roman"/>
          <w:vanish/>
        </w:rPr>
      </w:pPr>
    </w:p>
    <w:p w:rsidR="00E26B7C" w:rsidRDefault="00E26B7C" w:rsidP="00E26B7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E26B7C" w:rsidTr="00E26B7C">
        <w:trPr>
          <w:jc w:val="center"/>
        </w:trPr>
        <w:tc>
          <w:tcPr>
            <w:tcW w:w="3773" w:type="dxa"/>
            <w:hideMark/>
          </w:tcPr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</w:t>
            </w:r>
          </w:p>
          <w:p w:rsidR="00E26B7C" w:rsidRDefault="00E26B7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E26B7C" w:rsidRDefault="00E26B7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E26B7C" w:rsidRDefault="00E26B7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E26B7C" w:rsidRDefault="00E26B7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E26B7C" w:rsidRDefault="00E26B7C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  <w:bookmarkEnd w:id="0"/>
    </w:tbl>
    <w:p w:rsidR="001555A5" w:rsidRDefault="001555A5" w:rsidP="001555A5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555A5" w:rsidTr="001555A5">
        <w:trPr>
          <w:trHeight w:val="115"/>
        </w:trPr>
        <w:tc>
          <w:tcPr>
            <w:tcW w:w="3227" w:type="dxa"/>
          </w:tcPr>
          <w:p w:rsidR="001555A5" w:rsidRDefault="001555A5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1555A5" w:rsidRDefault="001555A5" w:rsidP="001555A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«Лепка» </w:t>
      </w: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средней группы</w:t>
      </w:r>
    </w:p>
    <w:p w:rsidR="001555A5" w:rsidRDefault="001555A5" w:rsidP="001555A5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1555A5" w:rsidRDefault="001555A5" w:rsidP="001555A5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1555A5" w:rsidRDefault="001555A5" w:rsidP="001555A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2 недели </w:t>
      </w:r>
    </w:p>
    <w:p w:rsidR="001555A5" w:rsidRDefault="001555A5" w:rsidP="001555A5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>
        <w:rPr>
          <w:rFonts w:ascii="PT Astra Serif" w:hAnsi="PT Astra Serif" w:cs="Times New Roman"/>
          <w:color w:val="000000"/>
          <w:lang w:eastAsia="ru-RU"/>
        </w:rPr>
        <w:t xml:space="preserve"> 18 непрерывных образовательных деятельностей в год)</w:t>
      </w:r>
    </w:p>
    <w:p w:rsidR="001555A5" w:rsidRDefault="001555A5" w:rsidP="001555A5">
      <w:pPr>
        <w:spacing w:after="0" w:line="240" w:lineRule="auto"/>
        <w:jc w:val="center"/>
        <w:rPr>
          <w:rFonts w:ascii="PT Astra Serif" w:hAnsi="PT Astra Serif" w:cs="Times New Roman"/>
          <w:b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b/>
          <w:lang w:eastAsia="ru-RU"/>
        </w:rPr>
      </w:pP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b/>
          <w:lang w:eastAsia="ru-RU"/>
        </w:rPr>
        <w:t>Составитель</w:t>
      </w:r>
      <w:r>
        <w:rPr>
          <w:rFonts w:ascii="PT Astra Serif" w:hAnsi="PT Astra Serif" w:cs="Times New Roman"/>
          <w:lang w:eastAsia="ru-RU"/>
        </w:rPr>
        <w:t>:</w:t>
      </w: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>
        <w:rPr>
          <w:rFonts w:ascii="PT Astra Serif" w:hAnsi="PT Astra Serif" w:cs="Times New Roman"/>
          <w:lang w:eastAsia="ru-RU"/>
        </w:rPr>
        <w:t>воспитатель</w:t>
      </w:r>
      <w:proofErr w:type="gramEnd"/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МАДОУ «Умка»</w:t>
      </w:r>
    </w:p>
    <w:p w:rsidR="001555A5" w:rsidRDefault="00E26B7C" w:rsidP="001555A5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Горбунова Т.А.</w:t>
      </w:r>
    </w:p>
    <w:p w:rsidR="00E26B7C" w:rsidRDefault="00E26B7C" w:rsidP="001555A5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 xml:space="preserve">Москалева </w:t>
      </w:r>
      <w:proofErr w:type="spellStart"/>
      <w:r>
        <w:rPr>
          <w:rFonts w:ascii="PT Astra Serif" w:hAnsi="PT Astra Serif" w:cs="Times New Roman"/>
          <w:lang w:eastAsia="ru-RU"/>
        </w:rPr>
        <w:t>о.М</w:t>
      </w:r>
      <w:proofErr w:type="spellEnd"/>
      <w:r>
        <w:rPr>
          <w:rFonts w:ascii="PT Astra Serif" w:hAnsi="PT Astra Serif" w:cs="Times New Roman"/>
          <w:lang w:eastAsia="ru-RU"/>
        </w:rPr>
        <w:t>.</w:t>
      </w: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1555A5" w:rsidRDefault="001555A5" w:rsidP="001555A5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E26B7C" w:rsidRDefault="00E26B7C" w:rsidP="001555A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  <w:sectPr w:rsidR="00E26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 w:cs="Times New Roman"/>
          <w:sz w:val="24"/>
          <w:szCs w:val="24"/>
          <w:lang w:eastAsia="ru-RU"/>
        </w:rPr>
        <w:t>2020</w:t>
      </w:r>
      <w:r w:rsidR="001555A5">
        <w:rPr>
          <w:rFonts w:ascii="PT Astra Serif" w:hAnsi="PT Astra Serif" w:cs="Times New Roman"/>
          <w:sz w:val="24"/>
          <w:szCs w:val="24"/>
          <w:lang w:eastAsia="ru-RU"/>
        </w:rPr>
        <w:t>-202</w:t>
      </w:r>
      <w:r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="001555A5">
        <w:rPr>
          <w:rFonts w:ascii="PT Astra Serif" w:hAnsi="PT Astra Serif" w:cs="Times New Roman"/>
          <w:sz w:val="24"/>
          <w:szCs w:val="24"/>
          <w:lang w:eastAsia="ru-RU"/>
        </w:rPr>
        <w:t xml:space="preserve"> учебный год</w:t>
      </w:r>
    </w:p>
    <w:p w:rsidR="000814C3" w:rsidRPr="00441C5B" w:rsidRDefault="000814C3" w:rsidP="000814C3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0814C3" w:rsidRDefault="000814C3" w:rsidP="000814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C93FCB">
        <w:rPr>
          <w:rFonts w:ascii="Times New Roman" w:hAnsi="Times New Roman" w:cs="Times New Roman"/>
          <w:color w:val="000000"/>
          <w:sz w:val="24"/>
          <w:szCs w:val="24"/>
        </w:rPr>
        <w:t>Лепка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>ельной области «Художественно-эстетическое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0814C3" w:rsidRPr="003177CD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8D03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</w:t>
      </w:r>
      <w:r w:rsidR="00C93FCB">
        <w:rPr>
          <w:rFonts w:ascii="Times New Roman" w:hAnsi="Times New Roman" w:cs="Times New Roman"/>
          <w:sz w:val="24"/>
          <w:szCs w:val="24"/>
        </w:rPr>
        <w:t xml:space="preserve"> раз в год (1 непрерывн</w:t>
      </w:r>
      <w:r w:rsidR="008D031C">
        <w:rPr>
          <w:rFonts w:ascii="Times New Roman" w:hAnsi="Times New Roman" w:cs="Times New Roman"/>
          <w:sz w:val="24"/>
          <w:szCs w:val="24"/>
        </w:rPr>
        <w:t>ая</w:t>
      </w:r>
      <w:r w:rsidR="00C93FC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0814C3" w:rsidRPr="00C95607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814C3" w:rsidRPr="000814C3" w:rsidRDefault="000814C3" w:rsidP="000814C3">
      <w:pPr>
        <w:spacing w:after="0" w:line="360" w:lineRule="auto"/>
        <w:ind w:firstLine="709"/>
        <w:jc w:val="both"/>
        <w:rPr>
          <w:rStyle w:val="11"/>
          <w:rFonts w:eastAsia="Calibri"/>
          <w:sz w:val="24"/>
        </w:rPr>
      </w:pPr>
      <w:r w:rsidRPr="000814C3">
        <w:rPr>
          <w:rStyle w:val="11"/>
          <w:rFonts w:eastAsia="Calibri"/>
          <w:b/>
          <w:sz w:val="24"/>
        </w:rPr>
        <w:t>Новизна</w:t>
      </w:r>
      <w:r w:rsidRPr="000814C3">
        <w:rPr>
          <w:rStyle w:val="11"/>
          <w:rFonts w:eastAsia="Calibri"/>
          <w:sz w:val="24"/>
        </w:rPr>
        <w:t xml:space="preserve"> программы заключается в том, что при ознакомлении с изобразительным искусством дети получают знания о назначении произведений искусств, о том, кто их создает, из какого материала они выполнены, в художественной деятельности развивается самостоятельность, инициатива, умение создавать выразительный образ, передавать свое отношение к изображаемому,</w:t>
      </w:r>
      <w:r>
        <w:rPr>
          <w:rStyle w:val="11"/>
          <w:rFonts w:eastAsia="Calibri"/>
          <w:sz w:val="24"/>
        </w:rPr>
        <w:t xml:space="preserve"> </w:t>
      </w:r>
      <w:r w:rsidRPr="000814C3">
        <w:rPr>
          <w:rStyle w:val="11"/>
          <w:rFonts w:eastAsia="Calibri"/>
          <w:sz w:val="24"/>
        </w:rPr>
        <w:t>что дает возможность сделать учебный процесс более интересным, разнообразным и эффективным. У детей расширяется кругозор, происходит обогащение впечатлениями, формируется устойчивый интерес к художественной деятельности.</w:t>
      </w:r>
    </w:p>
    <w:p w:rsidR="000814C3" w:rsidRPr="00C00AD6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4C3" w:rsidRPr="00DD0B7A" w:rsidRDefault="000814C3" w:rsidP="000814C3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2"/>
          <w:lang w:val="ru-RU"/>
        </w:rPr>
      </w:pPr>
      <w:r w:rsidRPr="00DD0B7A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DD0B7A">
        <w:rPr>
          <w:rFonts w:ascii="Times New Roman" w:hAnsi="Times New Roman"/>
          <w:sz w:val="24"/>
          <w:szCs w:val="22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814C3" w:rsidRDefault="000814C3" w:rsidP="000814C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Воспитывать интерес к лепке</w:t>
      </w:r>
      <w:r w:rsidRPr="000814C3">
        <w:rPr>
          <w:rFonts w:ascii="Times New Roman" w:hAnsi="Times New Roman"/>
          <w:sz w:val="24"/>
          <w:szCs w:val="22"/>
          <w:lang w:val="ru-RU"/>
        </w:rPr>
        <w:t>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Формировать умение работать с пластилином,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0814C3">
        <w:rPr>
          <w:rFonts w:ascii="Times New Roman" w:hAnsi="Times New Roman"/>
          <w:sz w:val="24"/>
          <w:szCs w:val="22"/>
          <w:lang w:val="ru-RU"/>
        </w:rPr>
        <w:t>глиной и другими пластичными материалами.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 xml:space="preserve">Учить использовать разные способы лепки. 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Обучать навыкам аккуратной работы с материалом.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Поощрять проявление активности и творчества.</w:t>
      </w:r>
    </w:p>
    <w:p w:rsidR="000814C3" w:rsidRPr="00DD0B7A" w:rsidRDefault="000814C3" w:rsidP="000814C3">
      <w:pPr>
        <w:pStyle w:val="a6"/>
        <w:spacing w:after="0" w:line="360" w:lineRule="auto"/>
        <w:ind w:left="1571"/>
        <w:rPr>
          <w:rFonts w:ascii="Times New Roman" w:hAnsi="Times New Roman"/>
          <w:b/>
          <w:sz w:val="24"/>
          <w:szCs w:val="24"/>
        </w:rPr>
      </w:pPr>
      <w:r w:rsidRPr="00DD0B7A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lastRenderedPageBreak/>
        <w:t>Изобразительная деятельность является частью всей воспитательно – образовательной работы в ДОУ и в</w:t>
      </w:r>
      <w:r>
        <w:rPr>
          <w:rFonts w:ascii="Times New Roman" w:hAnsi="Times New Roman" w:cs="Times New Roman"/>
          <w:sz w:val="24"/>
        </w:rPr>
        <w:t>заимосвязана со всеми другими её</w:t>
      </w:r>
      <w:r w:rsidRPr="00592041">
        <w:rPr>
          <w:rFonts w:ascii="Times New Roman" w:hAnsi="Times New Roman" w:cs="Times New Roman"/>
          <w:sz w:val="24"/>
        </w:rPr>
        <w:t xml:space="preserve">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</w:t>
      </w:r>
      <w:r>
        <w:rPr>
          <w:rFonts w:ascii="Times New Roman" w:hAnsi="Times New Roman" w:cs="Times New Roman"/>
          <w:sz w:val="24"/>
        </w:rPr>
        <w:t>ного, включая литературу, а так</w:t>
      </w:r>
      <w:r w:rsidRPr="00592041">
        <w:rPr>
          <w:rFonts w:ascii="Times New Roman" w:hAnsi="Times New Roman" w:cs="Times New Roman"/>
          <w:sz w:val="24"/>
        </w:rPr>
        <w:t xml:space="preserve">же разнообразными видами деятельности детей. 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На всех НОД важно развивать активность и самостоятельность детей, вызывать стремление создать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рисовали, как они это делали; вызывать ребенка для показа всем детям, как можно изобразить тот или иной предмет.</w:t>
      </w:r>
    </w:p>
    <w:p w:rsidR="008B2300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Особое значение приобретает рассматривание созданных детьми изображений и их оценка. При рассматривании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B87D7A" w:rsidRPr="009371D2" w:rsidRDefault="00B87D7A" w:rsidP="00B87D7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87D7A" w:rsidRPr="009371D2" w:rsidRDefault="00B87D7A" w:rsidP="00B87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87D7A" w:rsidRPr="009371D2" w:rsidTr="00B9218C">
        <w:trPr>
          <w:jc w:val="center"/>
        </w:trPr>
        <w:tc>
          <w:tcPr>
            <w:tcW w:w="9878" w:type="dxa"/>
            <w:gridSpan w:val="2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речи» - и</w:t>
            </w:r>
            <w:r w:rsidRPr="00592041">
              <w:rPr>
                <w:rFonts w:ascii="Times New Roman" w:hAnsi="Times New Roman"/>
                <w:sz w:val="24"/>
              </w:rPr>
              <w:t xml:space="preserve">спользование на занятиях художественного слова, рисование иллюстраций к </w:t>
            </w:r>
            <w:proofErr w:type="spellStart"/>
            <w:r w:rsidRPr="00592041">
              <w:rPr>
                <w:rFonts w:ascii="Times New Roman" w:hAnsi="Times New Roman"/>
                <w:sz w:val="24"/>
              </w:rPr>
              <w:t>потешкам</w:t>
            </w:r>
            <w:proofErr w:type="spellEnd"/>
            <w:r w:rsidRPr="00592041">
              <w:rPr>
                <w:rFonts w:ascii="Times New Roman" w:hAnsi="Times New Roman"/>
                <w:sz w:val="24"/>
              </w:rPr>
              <w:t>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B87D7A" w:rsidRPr="00BB5B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«Физическая культура» - развитие мелкой моторики.</w:t>
            </w:r>
          </w:p>
        </w:tc>
        <w:tc>
          <w:tcPr>
            <w:tcW w:w="3521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lastRenderedPageBreak/>
              <w:t>«Художественно – 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041">
              <w:rPr>
                <w:rFonts w:ascii="Times New Roman" w:hAnsi="Times New Roman"/>
                <w:sz w:val="24"/>
              </w:rPr>
              <w:t>- развитие детского творчества, приобщение к различным видам искусства.</w:t>
            </w:r>
          </w:p>
          <w:p w:rsidR="00B87D7A" w:rsidRPr="00592041" w:rsidRDefault="00B87D7A" w:rsidP="00B921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D7A" w:rsidRPr="009371D2" w:rsidRDefault="00B87D7A" w:rsidP="00B87D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87D7A" w:rsidRPr="009371D2" w:rsidTr="00B9218C">
        <w:trPr>
          <w:jc w:val="center"/>
        </w:trPr>
        <w:tc>
          <w:tcPr>
            <w:tcW w:w="2482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E92B68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592041" w:rsidRDefault="00B87D7A" w:rsidP="00DE44C5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1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</w:t>
            </w:r>
            <w:r w:rsidR="00DE44C5">
              <w:rPr>
                <w:rFonts w:ascii="Times New Roman" w:hAnsi="Times New Roman" w:cs="Times New Roman"/>
                <w:sz w:val="24"/>
              </w:rPr>
              <w:t xml:space="preserve"> лепка героев художественных произведений; лепка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сказочн</w:t>
            </w:r>
            <w:r w:rsidR="00DE44C5">
              <w:rPr>
                <w:rFonts w:ascii="Times New Roman" w:hAnsi="Times New Roman" w:cs="Times New Roman"/>
                <w:sz w:val="24"/>
              </w:rPr>
              <w:t>ых животных; творческие задания.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Реализация творческих проектов.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D00161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C152B5" w:rsidRDefault="00B87D7A" w:rsidP="00DE44C5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r w:rsidR="00DE44C5">
              <w:rPr>
                <w:rFonts w:ascii="Times New Roman" w:hAnsi="Times New Roman" w:cs="Times New Roman"/>
                <w:sz w:val="24"/>
              </w:rPr>
              <w:t>лепки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52B5">
              <w:rPr>
                <w:rFonts w:ascii="Times New Roman" w:hAnsi="Times New Roman" w:cs="Times New Roman"/>
                <w:sz w:val="24"/>
              </w:rPr>
              <w:t>в повседневной жизни детей, в игре, в досуговой деятельности, 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D00161" w:rsidRDefault="00B87D7A" w:rsidP="00B9218C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>Предоставление детям возмо</w:t>
            </w:r>
            <w:r>
              <w:rPr>
                <w:rFonts w:ascii="Times New Roman" w:hAnsi="Times New Roman" w:cs="Times New Roman"/>
                <w:sz w:val="24"/>
              </w:rPr>
              <w:t xml:space="preserve">жности самостоятельно рисовать </w:t>
            </w:r>
            <w:r w:rsidRPr="00C152B5">
              <w:rPr>
                <w:rFonts w:ascii="Times New Roman" w:hAnsi="Times New Roman" w:cs="Times New Roman"/>
                <w:sz w:val="24"/>
              </w:rPr>
              <w:t>(преимущественно во второй половине дня), рассматривать репродукции картин, иллюстраций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B87D7A" w:rsidRPr="00E5599C" w:rsidRDefault="00B87D7A" w:rsidP="00B87D7A">
      <w:pPr>
        <w:pStyle w:val="a3"/>
        <w:spacing w:line="360" w:lineRule="auto"/>
        <w:ind w:firstLine="567"/>
        <w:jc w:val="center"/>
        <w:rPr>
          <w:rStyle w:val="1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87D7A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DE44C5" w:rsidRPr="00DE44C5" w:rsidRDefault="00DE44C5" w:rsidP="00DE44C5">
      <w:pPr>
        <w:pStyle w:val="a6"/>
        <w:autoSpaceDE w:val="0"/>
        <w:autoSpaceDN w:val="0"/>
        <w:adjustRightInd w:val="0"/>
        <w:ind w:left="1429"/>
        <w:jc w:val="center"/>
        <w:rPr>
          <w:rFonts w:ascii="Times New Roman" w:hAnsi="Times New Roman"/>
          <w:b/>
          <w:sz w:val="24"/>
        </w:rPr>
      </w:pPr>
      <w:r w:rsidRPr="00DE44C5">
        <w:rPr>
          <w:rFonts w:ascii="Times New Roman" w:hAnsi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828"/>
        <w:gridCol w:w="1918"/>
        <w:gridCol w:w="1780"/>
      </w:tblGrid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AE0115" w:rsidRDefault="00AE011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4C5" w:rsidRPr="00DE44C5" w:rsidRDefault="00DE44C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Количество периодов НОД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 том числе итоговых периодов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AE0115">
            <w:pPr>
              <w:tabs>
                <w:tab w:val="left" w:pos="1018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Лепка</w:t>
            </w: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Предметное – 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8,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9,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10,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tabs>
                <w:tab w:val="left" w:pos="1018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364A" w:rsidRDefault="00C0364A" w:rsidP="00C0364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C0364A" w:rsidRPr="00624E43" w:rsidTr="00B9218C">
        <w:trPr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0364A" w:rsidRPr="00624E43" w:rsidTr="00B9218C">
        <w:trPr>
          <w:trHeight w:val="699"/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193AA0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4" w:type="dxa"/>
          </w:tcPr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легким оттягиванием всех </w:t>
            </w: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краев сплюснутого шара, вытягиванию отдельных частей из целого куска,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C0364A" w:rsidRPr="00E5599C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приемы аккуратной лепки.</w:t>
            </w:r>
          </w:p>
        </w:tc>
      </w:tr>
    </w:tbl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C0364A" w:rsidRPr="00F21188" w:rsidRDefault="00C0364A" w:rsidP="00C0364A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C0364A" w:rsidRPr="00C00AD6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64A" w:rsidRPr="00BF0EBF" w:rsidRDefault="00C0364A" w:rsidP="00C036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обеспечение:</w:t>
      </w:r>
    </w:p>
    <w:p w:rsidR="00C0364A" w:rsidRPr="00BF0EBF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9218C" w:rsidRDefault="00B9218C" w:rsidP="00B9218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Детское художественное творчество. 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 (4-5 года). Средняя группа. </w:t>
      </w:r>
    </w:p>
    <w:p w:rsidR="002610FD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дошкольников (3-7 лет). </w:t>
      </w:r>
    </w:p>
    <w:p w:rsidR="00EB034A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Курочкина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Лепка в детском саду. – М.: Просвещение – 2006.</w:t>
      </w:r>
    </w:p>
    <w:p w:rsidR="00EB034A" w:rsidRPr="0041681A" w:rsidRDefault="00EB034A" w:rsidP="00EB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45A5E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5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lastRenderedPageBreak/>
        <w:t>Приложение 1.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5E">
        <w:rPr>
          <w:rFonts w:ascii="Times New Roman" w:hAnsi="Times New Roman" w:cs="Times New Roman"/>
          <w:sz w:val="20"/>
          <w:szCs w:val="20"/>
        </w:rPr>
        <w:t>Образовательная область «Художественно-эстетическое»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Возрастная группа: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45A5E">
        <w:rPr>
          <w:rFonts w:ascii="Times New Roman" w:hAnsi="Times New Roman" w:cs="Times New Roman"/>
          <w:sz w:val="20"/>
          <w:szCs w:val="20"/>
        </w:rPr>
        <w:t xml:space="preserve">Воспитатели: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45A5E" w:rsidRPr="00F45A5E" w:rsidTr="00F45A5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Имя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1134" w:type="dxa"/>
            <w:gridSpan w:val="2"/>
            <w:vMerge w:val="restart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Личныйуровень</w:t>
            </w:r>
            <w:proofErr w:type="spellEnd"/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связной,грамматически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правильной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диологическойи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</w:t>
            </w:r>
          </w:p>
        </w:tc>
        <w:tc>
          <w:tcPr>
            <w:tcW w:w="1559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звуковой и интонационной культуры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речи,фонематического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127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книжной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культурой,детской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литературой;понимание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A5E" w:rsidRPr="006D222E" w:rsidRDefault="00F45A5E" w:rsidP="00F45A5E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  <w:r w:rsidRPr="00847331">
        <w:rPr>
          <w:rFonts w:ascii="Times New Roman" w:hAnsi="Times New Roman" w:cs="Times New Roman"/>
          <w:b/>
          <w:sz w:val="24"/>
        </w:rPr>
        <w:t>.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Календарно – тематическое планирование неп</w:t>
      </w:r>
      <w:r w:rsidR="0082581C">
        <w:rPr>
          <w:rFonts w:ascii="Times New Roman" w:hAnsi="Times New Roman" w:cs="Times New Roman"/>
          <w:b/>
          <w:sz w:val="24"/>
        </w:rPr>
        <w:t xml:space="preserve">рерывной </w:t>
      </w:r>
      <w:r w:rsidRPr="00847331">
        <w:rPr>
          <w:rFonts w:ascii="Times New Roman" w:hAnsi="Times New Roman" w:cs="Times New Roman"/>
          <w:b/>
          <w:sz w:val="24"/>
        </w:rPr>
        <w:t>образовательной деятельности по разделу «</w:t>
      </w:r>
      <w:r>
        <w:rPr>
          <w:rFonts w:ascii="Times New Roman" w:hAnsi="Times New Roman" w:cs="Times New Roman"/>
          <w:b/>
          <w:sz w:val="24"/>
        </w:rPr>
        <w:t>Лепка»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образовательной области «Художественно-эстетическое развитие»</w:t>
      </w:r>
      <w:r>
        <w:rPr>
          <w:rFonts w:ascii="Times New Roman" w:hAnsi="Times New Roman" w:cs="Times New Roman"/>
          <w:b/>
          <w:bCs/>
          <w:sz w:val="24"/>
        </w:rPr>
        <w:t xml:space="preserve"> в средней</w:t>
      </w:r>
      <w:r w:rsidRPr="00847331">
        <w:rPr>
          <w:rFonts w:ascii="Times New Roman" w:hAnsi="Times New Roman" w:cs="Times New Roman"/>
          <w:b/>
          <w:bCs/>
          <w:sz w:val="24"/>
        </w:rPr>
        <w:t xml:space="preserve"> группе</w:t>
      </w:r>
    </w:p>
    <w:tbl>
      <w:tblPr>
        <w:tblW w:w="161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3686"/>
        <w:gridCol w:w="3970"/>
        <w:gridCol w:w="1844"/>
        <w:gridCol w:w="1844"/>
        <w:gridCol w:w="1843"/>
      </w:tblGrid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/ф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компонент/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F45A5E" w:rsidRPr="00626748" w:rsidTr="00F45A5E">
        <w:tc>
          <w:tcPr>
            <w:tcW w:w="16165" w:type="dxa"/>
            <w:gridSpan w:val="8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Л Е П К А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«Яблоки и 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1.Рассмотреть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форме;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-сравнить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руками в воздухе, как лепить предметы круглой формы.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комочки пластилина отделить от общего куска, чтобы получились большие и маленькие круглые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 детьми яблок и ягод.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с детьми, что они слепили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фруктов и ягод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Беседа «День знаний»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Д/и: «Дары природы», «Ягоды»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«Большие и маленькие морковки»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 24)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маленькие и большие предметы, аккуратно обращаться с материалом.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момент -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приходят 2 зайчика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-одинаковые ли зайчики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-что любят кушать зайчики?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рассмотреть морковь.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предложить слепить большую и маленькую морковку.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показать приемы лепки морковки.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морковки.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моркови.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 зайчика.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«Осень».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Выставка детского творчества.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Д/и «Времена года», «Овощи».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Рассматривание овощей, беседы.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«Грибы»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знакомые предметы, используя усвоенные ранее приемы лепки (раскатывание пластилина прямыми и кругообразными движениями, сплющивание ладонями, лепка пальцами) для уточнения формы. Подводить к образной оценке работы.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Загадка про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грибы (муляжи).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какие грибы видели летом;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слепить гриб;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 Предложить слепить маленькие и большие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полюбоваться красивой поляной с грибами.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Грибы (муляжи),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Лист зеленой бархатной бумаги.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«Я</w:t>
            </w:r>
            <w:r w:rsidRPr="00626748">
              <w:rPr>
                <w:rStyle w:val="Verdana7pt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в мире человек»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Разговоры о прогулках в лес, о сборе грибов.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«Грибы»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«Угощение для кукол»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(с.35)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ранее усвоенные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момент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-( куклы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2.Предложить детям помочь куклам.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угощения можно сделать;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-какой формы угощения;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3.Предложить слепить угощения.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вылепленные изделия.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Куклы.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«Мой город, моя страна»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детей в игровом уголке.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Подумать, что бы они хотели слепить.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поощрять интересный замысел,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-помогать тем, кто испытывает затруднение.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Выбрать наиболее интересные.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Мой город, моя страна»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Во время игр привлекать внимание детей к разным игрушкам, рассматривать их, назвать форму, характерные детали.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«Разные рыбки»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двух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будут лепить рыбок,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-показать в воздухе 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руками(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круглаы</w:t>
            </w:r>
            <w:proofErr w:type="spellEnd"/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 длинная рыбка).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Анализируя работы, предложить найти длинных рыбок, круглых.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 мире животных»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рыбками в аквариуме; рассматривание игрушек, иллюстраций, чтение сказок.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«Уточка»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детей с дымковскими игрушками, обратить внимание на красоту слитной обтекаемой формы, специфическую окраску, роспись. Развивать эстетические чувства. Учить передавать отличительную величину частей уточки. Закреплять приемы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примазывания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сглаживания,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приплющивания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дымковские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-обратить внимание на красоту обтекаемой формы,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из чего состоит узор.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уточку.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Рассмотреть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какими приемами пользовались, выполняя работу.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дымковских игрушек, иллюстраций, альбомов.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«Чудо узоры», Домино «Вятское».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«Девочка в зимней одежде»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(с.47)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Вызвать у детей желание передать образ девочки в лепном изображении.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Рассмотреть куклу-девочку.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-из каких частей фигурка 9голова, шубка, руки).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-отметить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их положение по отношении друг к другу.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-обсудить, как разделить пластилин на части, чтобы правильно слепить 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девочки в зимней одежде.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работы, рассмотреть.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стеки, дощечки,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Рассматривание кукол в зимней одежде, иллюстраций.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 «Вылепи какое хочешь игрушечное животное»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игрушки (животных).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какой формы (туловище, голова лапы, уши, хвост).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животное по желанию.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в воздухе, как будут лепить животное.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Чтение «Айболит»,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дидактические игры: «Кто где живет», «Чья мама».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из пластилина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1. Вспомнить, как наблюдали за птицами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игрушку птичку: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части тела, форму,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приемах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 процессе работы побуждать использовать разные приемы.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 заключении рассмотреть, предложить выбрать самых красивых,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 на прогулке. Рассматривание иллюстраций, керамики, народных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«Мы слепили снеговика»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неваляшку: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величину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-вспомнить, что лепили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спросить о форме и величине снежных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-их последовательности,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-уточнить, как разделить комочек пластилина.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снеговика.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и забавы на прогулке. Создание снеговиков из снега.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«Хоровод»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(с.59)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объединять свою работу с работами своих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Предложить слепить кукол для хоровода: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девочку в длинной шубе,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последовательность действий.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кукол для хоровода.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Всех кукол поставить в хоровод на подставку соединив их руки.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Порадоваться общей композиции.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пляски на музыкальных занятиях и в повседневной жизни.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«Козленочек»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(с.69)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Развивать сенсорный опыт.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дымковскую игрушку – козленка: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-обговорить приемы лепки,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-рассказать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козленка.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процессе лепки помогать детям, которые в 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чем либо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затрудняются.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самые красивые, поговорить о том, какие они (веселые, грустные, шаловливые).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Дымковская игрушка козленок.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«8 Марта»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Знакомство детей с животными. Игры с игрушками. Рассматривание дымковских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«Зайчики на полянке»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(с.70)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животное; передавать овальную форму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игрушечного зайчика: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форму, строение и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способы и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козлика.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зайчика.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на зайчиков полянке.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Зайчик.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«Знакомство с народной культурой и тра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softHyphen/>
              <w:t>дициями»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игрушками. Рассматривание иллюстраций с изображениями зайцев (кроликов). Лепка и рисование козликов.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«Мисочки для трех медведей»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 – драматизации по сказке.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Предложить слепить мисочки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 приемы лепки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мисочек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мисочки разного размера. Кому какая мисочка нужна?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 игрушечных медведя.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замыслу: «Слепи то, что тебе нравится»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оценивать полученные впечатления, определять свое отношение к тому, что увидели, узнали. Формировать желание отражать полученные впечатления в художественной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 Закреплять стремление создавать интересные изображения в лепке, используя ранее усвоенные приемы.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Спросить у детей, что им особенно нравится из того, что окружает их в группе?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-предложить слепить то, что им нравится.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-подумать, как можно слепить задуманное.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Лепка детьми по замыслу: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 ходу помогать детям наводящими вопросами, советами, показом игрушек.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наиболее интересные,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пргулках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чтение книг, рассказы об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увиденном и услышанном. Обращать внимание детей на интересные объекты, предметы, явления.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«Чашечка»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(с.76)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чашечку: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ее слепить,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и объяснить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чашечки.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-направлять действия детей на более совершенное изображение,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-прибегать к индивидуальному показу приемов лепки (по необходимости).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Чашечка.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Победы»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посудой в игровом уголке. Рассматривание чашек, которые используют для завтрака, обеда.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 клюет зернышки из блюдечка»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; соединение частей, прижимая и сглаживая места скрепления)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Вспомнить наблюдения за птицами на прогулке: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движение и положение тела клюющей птицы,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птички клюющей зернышки из блюдечка: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прцессе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направлять их на использование усвоенных приемов.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Все работы рассмотреть,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Игрушечная птичка.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«Лето»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птицами на прогулке.</w:t>
            </w:r>
          </w:p>
        </w:tc>
      </w:tr>
    </w:tbl>
    <w:p w:rsidR="00F45A5E" w:rsidRPr="00EB034A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5A5E" w:rsidRPr="00EB034A" w:rsidSect="00F45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4F86"/>
    <w:multiLevelType w:val="hybridMultilevel"/>
    <w:tmpl w:val="34D89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14CF1"/>
    <w:multiLevelType w:val="hybridMultilevel"/>
    <w:tmpl w:val="EBF0E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E20496"/>
    <w:multiLevelType w:val="hybridMultilevel"/>
    <w:tmpl w:val="36F248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D"/>
    <w:rsid w:val="00052971"/>
    <w:rsid w:val="000814C3"/>
    <w:rsid w:val="001555A5"/>
    <w:rsid w:val="00193AA0"/>
    <w:rsid w:val="002610FD"/>
    <w:rsid w:val="00626748"/>
    <w:rsid w:val="007816D4"/>
    <w:rsid w:val="0082581C"/>
    <w:rsid w:val="008A2C3D"/>
    <w:rsid w:val="008B2300"/>
    <w:rsid w:val="008D031C"/>
    <w:rsid w:val="00AE0115"/>
    <w:rsid w:val="00B87D7A"/>
    <w:rsid w:val="00B9218C"/>
    <w:rsid w:val="00C0364A"/>
    <w:rsid w:val="00C60283"/>
    <w:rsid w:val="00C93FCB"/>
    <w:rsid w:val="00D0586D"/>
    <w:rsid w:val="00DE44C5"/>
    <w:rsid w:val="00E26B7C"/>
    <w:rsid w:val="00EB034A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D617-6779-46DD-BE81-2C58EB8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93AA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4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4"/>
    <w:rsid w:val="000814C3"/>
    <w:rPr>
      <w:shd w:val="clear" w:color="auto" w:fill="FFFFFF"/>
    </w:rPr>
  </w:style>
  <w:style w:type="character" w:customStyle="1" w:styleId="11">
    <w:name w:val="Основной текст1"/>
    <w:rsid w:val="0008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0814C3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99"/>
    <w:qFormat/>
    <w:rsid w:val="000814C3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12">
    <w:name w:val="Без интервала1"/>
    <w:link w:val="NoSpacingChar"/>
    <w:rsid w:val="000814C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814C3"/>
    <w:rPr>
      <w:rFonts w:ascii="Calibri" w:eastAsia="Calibri" w:hAnsi="Calibri" w:cs="Times New Roman"/>
      <w:szCs w:val="20"/>
      <w:lang w:val="en-US" w:eastAsia="ru-RU"/>
    </w:rPr>
  </w:style>
  <w:style w:type="paragraph" w:customStyle="1" w:styleId="2">
    <w:name w:val="Без интервала2"/>
    <w:rsid w:val="00B87D7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93A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5A5E"/>
    <w:rPr>
      <w:rFonts w:ascii="Calibri" w:eastAsia="Times New Roman" w:hAnsi="Calibri" w:cs="Calibri"/>
    </w:rPr>
  </w:style>
  <w:style w:type="character" w:customStyle="1" w:styleId="Verdana7pt">
    <w:name w:val="Основной текст + Verdana;7 pt"/>
    <w:rsid w:val="00F45A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45A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D069-3CA5-4BBA-82F9-44E4FE26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20</cp:revision>
  <cp:lastPrinted>2020-11-03T09:14:00Z</cp:lastPrinted>
  <dcterms:created xsi:type="dcterms:W3CDTF">2017-10-31T12:38:00Z</dcterms:created>
  <dcterms:modified xsi:type="dcterms:W3CDTF">2020-11-03T09:15:00Z</dcterms:modified>
</cp:coreProperties>
</file>