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hAnsi="PT Astra Serif" w:cs="Times New Roman"/>
          <w:sz w:val="24"/>
          <w:szCs w:val="24"/>
        </w:rPr>
        <w:t>Приложение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8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proofErr w:type="gram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приказу №</w:t>
      </w:r>
      <w:r w:rsidR="003F2ED4">
        <w:rPr>
          <w:rFonts w:ascii="PT Astra Serif" w:eastAsia="Times New Roman" w:hAnsi="PT Astra Serif" w:cs="Times New Roman"/>
          <w:sz w:val="24"/>
          <w:szCs w:val="24"/>
          <w:lang w:eastAsia="ru-RU"/>
        </w:rPr>
        <w:t>274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-од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от</w:t>
      </w:r>
      <w:proofErr w:type="gram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="003F2ED4">
        <w:rPr>
          <w:rFonts w:ascii="PT Astra Serif" w:eastAsia="Times New Roman" w:hAnsi="PT Astra Serif" w:cs="Times New Roman"/>
          <w:sz w:val="24"/>
          <w:szCs w:val="24"/>
          <w:lang w:eastAsia="ru-RU"/>
        </w:rPr>
        <w:t>30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861787"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августа 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201</w:t>
      </w:r>
      <w:r w:rsidR="00861787"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35707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35707" w:rsidRPr="00861787" w:rsidRDefault="00EC5AF5" w:rsidP="00035707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r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У Ч Е</w:t>
      </w:r>
      <w:r w:rsidR="00035707"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Б Н Ы Й      П Л А Н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035707" w:rsidRPr="00861787" w:rsidRDefault="00F73187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на</w:t>
      </w:r>
      <w:proofErr w:type="gramEnd"/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201</w:t>
      </w:r>
      <w:r w:rsid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9</w:t>
      </w:r>
      <w:r w:rsidR="00035707"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- 2</w:t>
      </w:r>
      <w:r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0</w:t>
      </w:r>
      <w:r w:rsid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>20</w:t>
      </w:r>
      <w:r w:rsidR="00035707" w:rsidRPr="00861787"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  <w:t xml:space="preserve"> учебный год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0247" w:rsidRPr="00861787" w:rsidRDefault="00C7024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0247" w:rsidRPr="00861787" w:rsidRDefault="00C7024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F3F86" w:rsidRPr="00861787" w:rsidRDefault="000F3F86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F86" w:rsidRPr="00861787" w:rsidRDefault="000F3F86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73F09" w:rsidRPr="00861787" w:rsidRDefault="00473F09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08DE" w:rsidRPr="00861787" w:rsidRDefault="002208DE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035707" w:rsidRPr="00861787" w:rsidRDefault="00035707" w:rsidP="00C70247">
      <w:pPr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МАДОУ «Умка».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Годовой календарный учебный график МАДОУ «Умка» построен в соответствии с действующими правовыми и нормативными документами системы образования: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Федеральным государственным Законом от 29.12.2012 № 273 «Об образовании в Российской Федерации»;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образования» Приказ </w:t>
      </w:r>
      <w:proofErr w:type="spell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 17.10.2013 N1155;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29.12.2010 №189 «Об утверждении СанПиН 2.4.2.2821-13 «Санитарно-эпидемиологические требования к условиям и организации обучения в общеобразовательных учреждениях»;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Уставом дошкольного образовательного учреждения.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Календарный учебный график учитывает в полном объ</w:t>
      </w:r>
      <w:r w:rsidRPr="00861787">
        <w:rPr>
          <w:rFonts w:ascii="PT Astra Serif" w:eastAsia="Times New Roman" w:hAnsi="PT Astra Serif" w:cs="Cambria Math"/>
          <w:sz w:val="24"/>
          <w:szCs w:val="24"/>
          <w:lang w:eastAsia="ru-RU"/>
        </w:rPr>
        <w:t>ё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ме возрастные психофизические особенности воспитанников и отвечает требованиям охраны их жизни и здоровья.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Содержание календарного учебного графика учреждения включает в себя следующее: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режим работы ДОУ;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дата начала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дата окончания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учебной недели;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полугодия;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период каникул;</w:t>
      </w:r>
    </w:p>
    <w:p w:rsidR="00035707" w:rsidRPr="00861787" w:rsidRDefault="00035707" w:rsidP="00C70247">
      <w:pPr>
        <w:spacing w:after="0" w:line="360" w:lineRule="auto"/>
        <w:ind w:firstLine="708"/>
        <w:rPr>
          <w:rFonts w:ascii="PT Astra Serif" w:eastAsia="Times New Roman" w:hAnsi="PT Astra Serif" w:cs="Times New Roman"/>
          <w:sz w:val="24"/>
          <w:szCs w:val="24"/>
          <w:lang w:bidi="en-US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>-</w:t>
      </w:r>
      <w:r w:rsidR="002208DE"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 </w:t>
      </w:r>
      <w:r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>сроки проведения педагогической диагностики.</w:t>
      </w:r>
    </w:p>
    <w:p w:rsidR="00035707" w:rsidRPr="00861787" w:rsidRDefault="00035707" w:rsidP="00C70247">
      <w:pPr>
        <w:spacing w:after="0" w:line="360" w:lineRule="auto"/>
        <w:ind w:firstLine="708"/>
        <w:rPr>
          <w:rFonts w:ascii="PT Astra Serif" w:eastAsia="Times New Roman" w:hAnsi="PT Astra Serif" w:cs="Times New Roman"/>
          <w:sz w:val="24"/>
          <w:szCs w:val="24"/>
          <w:lang w:bidi="en-US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sz w:val="24"/>
          <w:szCs w:val="24"/>
          <w:lang w:val="ru-RU"/>
        </w:rPr>
        <w:lastRenderedPageBreak/>
        <w:t>Пояснительная записка к учебному плану МАДОУ «Умка»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Учебный план - нормативный правовой акт, обеспечивающий введение в действие и реализацию требований федерального государственного образовательного стандарта дошкольного образования, устанавливающий объем нагрузки.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 Учебный план МАДОУ «Умка» разработан в соответствии с нормативными актами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i/>
          <w:i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>Федерального уровня: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приказ </w:t>
      </w:r>
      <w:proofErr w:type="spellStart"/>
      <w:r w:rsidRPr="00861787">
        <w:rPr>
          <w:rFonts w:ascii="PT Astra Serif" w:hAnsi="PT Astra Serif"/>
          <w:sz w:val="24"/>
          <w:szCs w:val="24"/>
          <w:lang w:val="ru-RU"/>
        </w:rPr>
        <w:t>Минобрнауки</w:t>
      </w:r>
      <w:proofErr w:type="spellEnd"/>
      <w:r w:rsidRPr="00861787">
        <w:rPr>
          <w:rFonts w:ascii="PT Astra Serif" w:hAnsi="PT Astra Serif"/>
          <w:sz w:val="24"/>
          <w:szCs w:val="24"/>
          <w:lang w:val="ru-RU"/>
        </w:rPr>
        <w:t xml:space="preserve"> России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Санитарно-эпидемиологические правила и нормативы СанПиН 2.4.1.3049-13 (утв.  Постановлением Главного государственного санитарного врача РФ от 15.05.2013 № 26);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i/>
          <w:i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>Институционного уровня:</w:t>
      </w:r>
    </w:p>
    <w:p w:rsidR="00C70247" w:rsidRPr="00861787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Устав МАДОУ «Умка»;</w:t>
      </w:r>
    </w:p>
    <w:p w:rsidR="00C70247" w:rsidRPr="00861787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Основная образовательная программа дошкольного образования.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Целевой направленностью учебного плана является создание условий для введения в действие и реализацию требований ФГОС, обеспечение равенства возможностей для каждого ребенка в получении качественного дошкольного образования.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sz w:val="24"/>
          <w:szCs w:val="24"/>
          <w:lang w:val="ru-RU"/>
        </w:rPr>
        <w:t>Основными задачами учебного плана являются:</w:t>
      </w:r>
    </w:p>
    <w:p w:rsidR="00C70247" w:rsidRPr="00861787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регулирование объема максимально допустимой образовательной нагрузки на воспитанников;</w:t>
      </w:r>
    </w:p>
    <w:p w:rsidR="00C70247" w:rsidRPr="00861787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обеспечение вариативности и разнообразия содержания программы, с учетом образовательных потребностей, способностей и состояния здоровья детей.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В структуре учебного плана выделены инвариантная часть, которая реализует обязательную часть основной образовательной программы дошкольного образования и вариативная часть - часть программы, формируемая участниками образовательных </w:t>
      </w:r>
      <w:r w:rsidR="002208DE" w:rsidRPr="00861787">
        <w:rPr>
          <w:rFonts w:ascii="PT Astra Serif" w:hAnsi="PT Astra Serif"/>
          <w:sz w:val="24"/>
          <w:szCs w:val="24"/>
          <w:lang w:val="ru-RU"/>
        </w:rPr>
        <w:t>отношений, которая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учитывает образовательные потребности, интересы и мотивы детей, членов их семей и педагогов.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lastRenderedPageBreak/>
        <w:t>Основное содержание части, формируемой участниками образовательного процесса представлено следующими парциальными программами и учебно-методическими пособиями:</w:t>
      </w:r>
      <w:r w:rsidRPr="00861787">
        <w:rPr>
          <w:rFonts w:ascii="PT Astra Serif" w:hAnsi="PT Astra Serif"/>
          <w:sz w:val="24"/>
          <w:szCs w:val="24"/>
          <w:lang w:val="ru-RU"/>
        </w:rPr>
        <w:tab/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2047"/>
        <w:gridCol w:w="2463"/>
        <w:gridCol w:w="1114"/>
        <w:gridCol w:w="2654"/>
      </w:tblGrid>
      <w:tr w:rsidR="00EC228E" w:rsidRPr="00861787" w:rsidTr="00EC228E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ОО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НОД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Возрастная группа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Кол-во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занятий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в неделю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Программа/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учебно-методический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b/>
                <w:bCs/>
                <w:sz w:val="20"/>
                <w:lang w:val="ru-RU" w:eastAsia="en-US"/>
              </w:rPr>
              <w:t>комплекс</w:t>
            </w:r>
          </w:p>
        </w:tc>
      </w:tr>
      <w:tr w:rsidR="00EC228E" w:rsidRPr="00861787" w:rsidTr="00EC228E">
        <w:trPr>
          <w:trHeight w:val="562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Социально-коммуникативное развитие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Ознакомление с миром народной культуры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Вторая младшая,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proofErr w:type="gram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средняя</w:t>
            </w:r>
            <w:proofErr w:type="gramEnd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0,5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«Приобщение детей к истокам русской народной культуры» О.Л.</w:t>
            </w:r>
            <w:r w:rsidR="002208DE"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</w:t>
            </w: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Князева, М.Д.</w:t>
            </w:r>
            <w:r w:rsidR="002208DE"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</w:t>
            </w:r>
            <w:proofErr w:type="spell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Маханева</w:t>
            </w:r>
            <w:proofErr w:type="spellEnd"/>
          </w:p>
        </w:tc>
      </w:tr>
      <w:tr w:rsidR="00EC228E" w:rsidRPr="00861787" w:rsidTr="00EC228E">
        <w:trPr>
          <w:trHeight w:val="569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старшая,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proofErr w:type="gram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подготовительная</w:t>
            </w:r>
            <w:proofErr w:type="gramEnd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группы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</w:p>
        </w:tc>
      </w:tr>
      <w:tr w:rsidR="00EC228E" w:rsidRPr="00861787" w:rsidTr="00EC228E">
        <w:trPr>
          <w:trHeight w:val="112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Физическое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Физическая культура/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физическая культура на прогулке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Вторая младшая,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средняя, старшая, 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 «Занятия по физкультуре с детьми 3 – 7 лет» Вареник Е.Н., Кудрявцева С.Г., Сергиенко Н.Н.</w:t>
            </w:r>
          </w:p>
        </w:tc>
      </w:tr>
      <w:tr w:rsidR="00EC228E" w:rsidRPr="00861787" w:rsidTr="00EC228E">
        <w:trPr>
          <w:trHeight w:val="66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Познавательное развитие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Обучение шахматам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Старшая, подготовительная группы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«Шахматы – школе» </w:t>
            </w:r>
          </w:p>
          <w:p w:rsidR="00EC228E" w:rsidRPr="00861787" w:rsidRDefault="00EC228E" w:rsidP="00EC228E">
            <w:pPr>
              <w:pStyle w:val="2f"/>
              <w:spacing w:line="276" w:lineRule="auto"/>
              <w:jc w:val="both"/>
              <w:rPr>
                <w:rFonts w:ascii="PT Astra Serif" w:eastAsia="Times New Roman" w:hAnsi="PT Astra Serif"/>
                <w:sz w:val="20"/>
                <w:lang w:val="ru-RU" w:eastAsia="en-US"/>
              </w:rPr>
            </w:pPr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 xml:space="preserve">под ред. И.Г. </w:t>
            </w:r>
            <w:proofErr w:type="spellStart"/>
            <w:r w:rsidRPr="00861787">
              <w:rPr>
                <w:rFonts w:ascii="PT Astra Serif" w:eastAsia="Times New Roman" w:hAnsi="PT Astra Serif"/>
                <w:sz w:val="20"/>
                <w:lang w:val="ru-RU" w:eastAsia="en-US"/>
              </w:rPr>
              <w:t>Сухина</w:t>
            </w:r>
            <w:proofErr w:type="spellEnd"/>
          </w:p>
        </w:tc>
      </w:tr>
    </w:tbl>
    <w:p w:rsidR="00EC228E" w:rsidRPr="00861787" w:rsidRDefault="00EC228E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Обе части учебного плана реализуются во взаимодействии друг с другом, органично дополняя друг друга.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Содержание воспитательно-образовательного процесса включает совокупность образовательных областей: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Задачи по социально-коммуникативному развитию реализуется воспитателями в рамках образовательной деятельности, осуществляемой в процессе организации различных видов детской деятельности (игровой, коммуникативной, познавательно-исследовательской).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соответствии с вышеперечисленными нормативными актами, составлен настоящий учебный план, предусматривающий в следующий объем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8"/>
        <w:gridCol w:w="2048"/>
        <w:gridCol w:w="1912"/>
        <w:gridCol w:w="1349"/>
        <w:gridCol w:w="1426"/>
      </w:tblGrid>
      <w:tr w:rsidR="00EC228E" w:rsidRPr="00861787" w:rsidTr="00EC228E">
        <w:trPr>
          <w:trHeight w:val="56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 часть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Недельная образовательная нагрузка</w:t>
            </w:r>
          </w:p>
        </w:tc>
      </w:tr>
      <w:tr w:rsidR="00EC228E" w:rsidRPr="00861787" w:rsidTr="00EC228E">
        <w:trPr>
          <w:trHeight w:val="131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C228E" w:rsidRPr="00861787" w:rsidTr="00EC228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Первая младшая группа </w:t>
            </w:r>
          </w:p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(от 2-х до 3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1ч.30мин.</w:t>
            </w:r>
          </w:p>
        </w:tc>
      </w:tr>
      <w:tr w:rsidR="00EC228E" w:rsidRPr="00861787" w:rsidTr="00EC228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Вторая младшая группа</w:t>
            </w:r>
          </w:p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(от 3 до 4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8</w:t>
            </w: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,5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2ч.30мин.</w:t>
            </w:r>
          </w:p>
        </w:tc>
      </w:tr>
      <w:tr w:rsidR="00EC228E" w:rsidRPr="00861787" w:rsidTr="00EC228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Средняя группа </w:t>
            </w:r>
          </w:p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(от 4 до 5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8</w:t>
            </w: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,5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3ч.20мин.</w:t>
            </w:r>
          </w:p>
        </w:tc>
      </w:tr>
      <w:tr w:rsidR="00EC228E" w:rsidRPr="00861787" w:rsidTr="00EC228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Старшая группа</w:t>
            </w:r>
          </w:p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(от 5 до 6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5ч.35мин.</w:t>
            </w:r>
          </w:p>
        </w:tc>
      </w:tr>
      <w:tr w:rsidR="00EC228E" w:rsidRPr="00861787" w:rsidTr="00EC228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8E" w:rsidRPr="00861787" w:rsidRDefault="00EC228E" w:rsidP="00EC228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Подготовительная к школе  группа (от 6 до 7 лет)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8E" w:rsidRPr="00861787" w:rsidRDefault="00EC228E" w:rsidP="00EC228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7ч.30мин.</w:t>
            </w:r>
          </w:p>
        </w:tc>
      </w:tr>
    </w:tbl>
    <w:p w:rsidR="00EC228E" w:rsidRPr="00861787" w:rsidRDefault="00EC228E" w:rsidP="00EC228E">
      <w:pPr>
        <w:pStyle w:val="1f9"/>
        <w:spacing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Учебный план составлен на пятидневную учебную неделю.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Продолжительность непрерывной образовательной деятельности: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первой младшей группе – 8 - 10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второй младшей группе – 15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средней группе – 20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старшей группе – 20 - 25 минут;</w:t>
      </w:r>
    </w:p>
    <w:p w:rsidR="00C70247" w:rsidRPr="00861787" w:rsidRDefault="00C70247" w:rsidP="00C70247">
      <w:pPr>
        <w:pStyle w:val="1f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подготовительной к школе группе – 30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группе не превышает 30 минут, в средней - 40 минут, в старшей - 45 минут и подготовительной к школе группе 1час 30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всех группах не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прерывная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проводится в первую половину дня; во вторую половину дня не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прерывная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проводится с детьми </w:t>
      </w:r>
      <w:r w:rsidR="005F3024" w:rsidRPr="00861787">
        <w:rPr>
          <w:rFonts w:ascii="PT Astra Serif" w:hAnsi="PT Astra Serif"/>
          <w:sz w:val="24"/>
          <w:szCs w:val="24"/>
          <w:lang w:val="ru-RU"/>
        </w:rPr>
        <w:t>раннего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и старшего дошкольного возраста.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Для профилактики утомления воспитанников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середине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 статистического характера предусматривается проведение физкультминутки.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Перерывы между периодами непрерывной образовательной деятельности составляют не менее 10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рерывную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образовательную деятельность по музыкальному воспитанию проводит музыкальный руководитель, по физической культуре – инструктор по физической культуре.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по физической культуре для детей в возрасте от 2 до 7 лет организуется 3 раза в неделю. Длительность 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 составляет: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первой младшей группе – 10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второй младшей группе – 15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средней группе – 20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старшей группе – 25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подготовительной группе – 30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Один раз в неделю для детей 5 – 7 лет круглогодично организована непосредственно образовательная деятельность по физической культуре на открытом </w:t>
      </w:r>
      <w:r w:rsidRPr="00861787">
        <w:rPr>
          <w:rFonts w:ascii="PT Astra Serif" w:hAnsi="PT Astra Serif"/>
          <w:sz w:val="24"/>
          <w:szCs w:val="24"/>
          <w:lang w:val="ru-RU"/>
        </w:rPr>
        <w:lastRenderedPageBreak/>
        <w:t>воздухе. Занятия проводятся при отсутствии у детей медицинских противопоказаний, при наличии у детей спортивной одежды, соответствующей погодным условиям и благоприятных метеорологических условиях.</w:t>
      </w:r>
    </w:p>
    <w:p w:rsidR="00EE41EF" w:rsidRPr="00861787" w:rsidRDefault="00EE41EF" w:rsidP="00EE41EF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1 младшей группы (с 2 до 3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EE41EF" w:rsidRPr="00861787" w:rsidTr="00861787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16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1ч.30мин.</w:t>
            </w:r>
          </w:p>
        </w:tc>
      </w:tr>
    </w:tbl>
    <w:p w:rsidR="00EE41EF" w:rsidRPr="00861787" w:rsidRDefault="00EE41EF" w:rsidP="00EE41EF">
      <w:pPr>
        <w:spacing w:after="0" w:line="360" w:lineRule="auto"/>
        <w:ind w:right="14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второй младшей группы (с 3 до 4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309"/>
        <w:gridCol w:w="851"/>
        <w:gridCol w:w="108"/>
        <w:gridCol w:w="1134"/>
        <w:gridCol w:w="33"/>
        <w:gridCol w:w="993"/>
        <w:gridCol w:w="1242"/>
      </w:tblGrid>
      <w:tr w:rsidR="00EE41EF" w:rsidRPr="00861787" w:rsidTr="00861787">
        <w:trPr>
          <w:trHeight w:val="59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2ч.7,5 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0ч.22,5мин.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2ч.30мин.</w:t>
            </w:r>
          </w:p>
        </w:tc>
      </w:tr>
    </w:tbl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средней группы (с 4 до 5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EE41EF" w:rsidRPr="00861787" w:rsidTr="00861787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2ч.50мин.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3ч.20мин.</w:t>
            </w:r>
          </w:p>
        </w:tc>
      </w:tr>
    </w:tbl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старшей группы (с 5 до 6 лет)</w:t>
      </w:r>
    </w:p>
    <w:tbl>
      <w:tblPr>
        <w:tblW w:w="10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988"/>
        <w:gridCol w:w="44"/>
        <w:gridCol w:w="1411"/>
        <w:gridCol w:w="997"/>
        <w:gridCol w:w="1133"/>
        <w:gridCol w:w="995"/>
        <w:gridCol w:w="1278"/>
      </w:tblGrid>
      <w:tr w:rsidR="00EE41EF" w:rsidRPr="00861787" w:rsidTr="00861787">
        <w:trPr>
          <w:trHeight w:val="104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  <w:p w:rsidR="00861787" w:rsidRPr="00861787" w:rsidRDefault="00861787" w:rsidP="00EE41EF">
            <w:pPr>
              <w:spacing w:after="0"/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Формирование ЗКР*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  <w:p w:rsidR="00861787" w:rsidRPr="00861787" w:rsidRDefault="00861787" w:rsidP="00EE41EF">
            <w:pPr>
              <w:spacing w:after="0"/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Формирование ЛГК и СР*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EE41EF" w:rsidRPr="00861787" w:rsidTr="00861787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EE41EF" w:rsidRPr="00861787" w:rsidTr="00861787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EE41EF" w:rsidRPr="00861787" w:rsidTr="00861787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4ч.25 мин.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1ч.10мин.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5ч.35мин.</w:t>
            </w:r>
          </w:p>
        </w:tc>
      </w:tr>
    </w:tbl>
    <w:p w:rsidR="00EE41EF" w:rsidRDefault="00EE41EF" w:rsidP="00861787">
      <w:pPr>
        <w:spacing w:after="0" w:line="360" w:lineRule="auto"/>
        <w:ind w:right="14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861787" w:rsidRPr="00861787" w:rsidRDefault="00861787" w:rsidP="00861787">
      <w:pPr>
        <w:spacing w:after="0" w:line="360" w:lineRule="auto"/>
        <w:ind w:right="140"/>
        <w:rPr>
          <w:rFonts w:ascii="PT Astra Serif" w:eastAsia="Calibri" w:hAnsi="PT Astra Serif"/>
          <w:b/>
          <w:bCs/>
          <w:sz w:val="24"/>
          <w:szCs w:val="24"/>
          <w:lang w:eastAsia="ru-RU"/>
        </w:rPr>
      </w:pPr>
      <w:r>
        <w:rPr>
          <w:rFonts w:ascii="PT Astra Serif" w:eastAsia="Calibri" w:hAnsi="PT Astra Serif"/>
          <w:b/>
          <w:bCs/>
          <w:sz w:val="24"/>
          <w:szCs w:val="24"/>
          <w:lang w:eastAsia="ru-RU"/>
        </w:rPr>
        <w:t>*-</w:t>
      </w:r>
      <w:r w:rsidRPr="00861787">
        <w:rPr>
          <w:rFonts w:ascii="PT Astra Serif" w:eastAsia="Calibri" w:hAnsi="PT Astra Serif"/>
          <w:bCs/>
          <w:i/>
          <w:sz w:val="24"/>
          <w:szCs w:val="24"/>
          <w:lang w:eastAsia="ru-RU"/>
        </w:rPr>
        <w:t>для детей с ТНР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воспитательно-образовательной работы</w:t>
      </w:r>
    </w:p>
    <w:p w:rsidR="00EE41EF" w:rsidRPr="00861787" w:rsidRDefault="00EE41EF" w:rsidP="00EE41EF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861787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 детьми подготовительной к школе группе (с 6 до 7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EE41EF" w:rsidRPr="00861787" w:rsidTr="00861787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(недельная нагрузка)</w:t>
            </w:r>
          </w:p>
        </w:tc>
      </w:tr>
      <w:tr w:rsidR="00EE41EF" w:rsidRPr="00861787" w:rsidTr="00861787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  <w:p w:rsidR="00861787" w:rsidRPr="00861787" w:rsidRDefault="00861787" w:rsidP="00EE41EF">
            <w:pPr>
              <w:spacing w:after="0"/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Формирование ЛГК и СР*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Грамота</w:t>
            </w:r>
          </w:p>
          <w:p w:rsidR="00861787" w:rsidRPr="00861787" w:rsidRDefault="00861787" w:rsidP="00EE41EF">
            <w:pPr>
              <w:spacing w:after="0"/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Формирование ЗКР*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  <w:p w:rsidR="00861787" w:rsidRPr="00861787" w:rsidRDefault="00861787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Формирование ЛГК и СР*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EE41EF" w:rsidRPr="00861787" w:rsidTr="00861787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EE41EF" w:rsidRPr="00861787" w:rsidTr="0086178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1EF" w:rsidRPr="00861787" w:rsidRDefault="00EE41EF" w:rsidP="00EE41E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86178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7ч.30мин.</w:t>
            </w:r>
          </w:p>
        </w:tc>
      </w:tr>
    </w:tbl>
    <w:p w:rsidR="00861787" w:rsidRDefault="00861787" w:rsidP="00C70247">
      <w:pPr>
        <w:spacing w:after="0" w:line="240" w:lineRule="auto"/>
        <w:jc w:val="center"/>
        <w:rPr>
          <w:rFonts w:ascii="PT Astra Serif" w:hAnsi="PT Astra Serif"/>
        </w:rPr>
      </w:pPr>
    </w:p>
    <w:p w:rsidR="00861787" w:rsidRPr="00861787" w:rsidRDefault="00861787" w:rsidP="00861787">
      <w:pPr>
        <w:spacing w:after="0" w:line="360" w:lineRule="auto"/>
        <w:ind w:right="140"/>
        <w:rPr>
          <w:rFonts w:ascii="PT Astra Serif" w:eastAsia="Calibri" w:hAnsi="PT Astra Serif"/>
          <w:b/>
          <w:bCs/>
          <w:sz w:val="24"/>
          <w:szCs w:val="24"/>
          <w:lang w:eastAsia="ru-RU"/>
        </w:rPr>
      </w:pPr>
      <w:r>
        <w:rPr>
          <w:rFonts w:ascii="PT Astra Serif" w:eastAsia="Calibri" w:hAnsi="PT Astra Serif"/>
          <w:b/>
          <w:bCs/>
          <w:sz w:val="24"/>
          <w:szCs w:val="24"/>
          <w:lang w:eastAsia="ru-RU"/>
        </w:rPr>
        <w:t>*-</w:t>
      </w:r>
      <w:r w:rsidRPr="00861787">
        <w:rPr>
          <w:rFonts w:ascii="PT Astra Serif" w:eastAsia="Calibri" w:hAnsi="PT Astra Serif"/>
          <w:bCs/>
          <w:i/>
          <w:sz w:val="24"/>
          <w:szCs w:val="24"/>
          <w:lang w:eastAsia="ru-RU"/>
        </w:rPr>
        <w:t>для детей с ТНР</w:t>
      </w:r>
    </w:p>
    <w:p w:rsidR="006304A8" w:rsidRPr="00861787" w:rsidRDefault="006304A8" w:rsidP="00861787">
      <w:pPr>
        <w:rPr>
          <w:rFonts w:ascii="PT Astra Serif" w:hAnsi="PT Astra Serif"/>
        </w:rPr>
      </w:pPr>
    </w:p>
    <w:sectPr w:rsidR="006304A8" w:rsidRPr="00861787" w:rsidSect="00C70247">
      <w:footerReference w:type="default" r:id="rId8"/>
      <w:pgSz w:w="11907" w:h="16838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EA" w:rsidRDefault="00DE2FEA">
      <w:pPr>
        <w:spacing w:after="0" w:line="240" w:lineRule="auto"/>
      </w:pPr>
      <w:r>
        <w:separator/>
      </w:r>
    </w:p>
  </w:endnote>
  <w:endnote w:type="continuationSeparator" w:id="0">
    <w:p w:rsidR="00DE2FEA" w:rsidRDefault="00DE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7" w:rsidRDefault="0086178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EA" w:rsidRDefault="00DE2FEA">
      <w:pPr>
        <w:spacing w:after="0" w:line="240" w:lineRule="auto"/>
      </w:pPr>
      <w:r>
        <w:separator/>
      </w:r>
    </w:p>
  </w:footnote>
  <w:footnote w:type="continuationSeparator" w:id="0">
    <w:p w:rsidR="00DE2FEA" w:rsidRDefault="00DE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3458CD"/>
    <w:multiLevelType w:val="hybridMultilevel"/>
    <w:tmpl w:val="F2BE0EB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610D0"/>
    <w:multiLevelType w:val="hybridMultilevel"/>
    <w:tmpl w:val="3D94DD4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383142"/>
    <w:multiLevelType w:val="hybridMultilevel"/>
    <w:tmpl w:val="B6961A8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21145"/>
    <w:multiLevelType w:val="hybridMultilevel"/>
    <w:tmpl w:val="8E12AA64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81F5B21"/>
    <w:multiLevelType w:val="hybridMultilevel"/>
    <w:tmpl w:val="89BEB5A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9D0455"/>
    <w:multiLevelType w:val="hybridMultilevel"/>
    <w:tmpl w:val="B4E079D2"/>
    <w:lvl w:ilvl="0" w:tplc="76EA62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C06708"/>
    <w:multiLevelType w:val="hybridMultilevel"/>
    <w:tmpl w:val="B4300BE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A"/>
    <w:rsid w:val="00011874"/>
    <w:rsid w:val="00030A9F"/>
    <w:rsid w:val="00033A16"/>
    <w:rsid w:val="00035707"/>
    <w:rsid w:val="00047F66"/>
    <w:rsid w:val="00076783"/>
    <w:rsid w:val="00080194"/>
    <w:rsid w:val="000860A1"/>
    <w:rsid w:val="000B71FB"/>
    <w:rsid w:val="000D0E75"/>
    <w:rsid w:val="000F3B6F"/>
    <w:rsid w:val="000F3F86"/>
    <w:rsid w:val="000F477D"/>
    <w:rsid w:val="000F50F0"/>
    <w:rsid w:val="001364CB"/>
    <w:rsid w:val="00142D68"/>
    <w:rsid w:val="001452F6"/>
    <w:rsid w:val="00151F11"/>
    <w:rsid w:val="001529E7"/>
    <w:rsid w:val="001662CF"/>
    <w:rsid w:val="001C46CD"/>
    <w:rsid w:val="001C7EF8"/>
    <w:rsid w:val="001D7DCA"/>
    <w:rsid w:val="001F4891"/>
    <w:rsid w:val="002030D5"/>
    <w:rsid w:val="002208DE"/>
    <w:rsid w:val="00261A55"/>
    <w:rsid w:val="00280C42"/>
    <w:rsid w:val="00290329"/>
    <w:rsid w:val="00296B04"/>
    <w:rsid w:val="002A2C82"/>
    <w:rsid w:val="002B1B53"/>
    <w:rsid w:val="002D3881"/>
    <w:rsid w:val="003028C9"/>
    <w:rsid w:val="00344A89"/>
    <w:rsid w:val="00347067"/>
    <w:rsid w:val="00352334"/>
    <w:rsid w:val="00355C61"/>
    <w:rsid w:val="00381C48"/>
    <w:rsid w:val="003A5CCF"/>
    <w:rsid w:val="003D4A8A"/>
    <w:rsid w:val="003F2ED4"/>
    <w:rsid w:val="00450360"/>
    <w:rsid w:val="0045344F"/>
    <w:rsid w:val="004657E5"/>
    <w:rsid w:val="00473F09"/>
    <w:rsid w:val="004A415C"/>
    <w:rsid w:val="004C150F"/>
    <w:rsid w:val="004F23C0"/>
    <w:rsid w:val="004F40A1"/>
    <w:rsid w:val="00561644"/>
    <w:rsid w:val="00565B0C"/>
    <w:rsid w:val="0057733B"/>
    <w:rsid w:val="00585B0D"/>
    <w:rsid w:val="00591410"/>
    <w:rsid w:val="005A01EE"/>
    <w:rsid w:val="005A71B3"/>
    <w:rsid w:val="005B221D"/>
    <w:rsid w:val="005C5CB1"/>
    <w:rsid w:val="005C62E3"/>
    <w:rsid w:val="005D1EEA"/>
    <w:rsid w:val="005D65C6"/>
    <w:rsid w:val="005D7B64"/>
    <w:rsid w:val="005F00B9"/>
    <w:rsid w:val="005F3024"/>
    <w:rsid w:val="005F5182"/>
    <w:rsid w:val="005F6F56"/>
    <w:rsid w:val="00600DC8"/>
    <w:rsid w:val="00601F15"/>
    <w:rsid w:val="0062431A"/>
    <w:rsid w:val="006304A8"/>
    <w:rsid w:val="00642637"/>
    <w:rsid w:val="00656BE1"/>
    <w:rsid w:val="0067401D"/>
    <w:rsid w:val="0068322D"/>
    <w:rsid w:val="006915E8"/>
    <w:rsid w:val="006A4720"/>
    <w:rsid w:val="006B3E05"/>
    <w:rsid w:val="006E3411"/>
    <w:rsid w:val="007D3AA2"/>
    <w:rsid w:val="007D3D8A"/>
    <w:rsid w:val="007E099B"/>
    <w:rsid w:val="007E2280"/>
    <w:rsid w:val="0080418A"/>
    <w:rsid w:val="00807BE0"/>
    <w:rsid w:val="00822B38"/>
    <w:rsid w:val="00861787"/>
    <w:rsid w:val="00877D57"/>
    <w:rsid w:val="0088346F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9023E"/>
    <w:rsid w:val="009A0E1A"/>
    <w:rsid w:val="009A5247"/>
    <w:rsid w:val="009A6D9E"/>
    <w:rsid w:val="009B0F0A"/>
    <w:rsid w:val="009C2F5A"/>
    <w:rsid w:val="009E1252"/>
    <w:rsid w:val="00A02FBF"/>
    <w:rsid w:val="00A03FD0"/>
    <w:rsid w:val="00A13040"/>
    <w:rsid w:val="00A2058B"/>
    <w:rsid w:val="00A5782E"/>
    <w:rsid w:val="00A9466A"/>
    <w:rsid w:val="00AA435B"/>
    <w:rsid w:val="00AA755A"/>
    <w:rsid w:val="00AB1CF3"/>
    <w:rsid w:val="00AC6176"/>
    <w:rsid w:val="00AD2498"/>
    <w:rsid w:val="00AF2654"/>
    <w:rsid w:val="00B01EFE"/>
    <w:rsid w:val="00B050D0"/>
    <w:rsid w:val="00B06C79"/>
    <w:rsid w:val="00B156C6"/>
    <w:rsid w:val="00B25295"/>
    <w:rsid w:val="00B30E24"/>
    <w:rsid w:val="00B37EC8"/>
    <w:rsid w:val="00B62542"/>
    <w:rsid w:val="00B742F2"/>
    <w:rsid w:val="00B8026B"/>
    <w:rsid w:val="00B875D9"/>
    <w:rsid w:val="00BB632D"/>
    <w:rsid w:val="00BC212C"/>
    <w:rsid w:val="00BD5199"/>
    <w:rsid w:val="00C110DE"/>
    <w:rsid w:val="00C17192"/>
    <w:rsid w:val="00C70247"/>
    <w:rsid w:val="00C86E83"/>
    <w:rsid w:val="00CC52E0"/>
    <w:rsid w:val="00CF3511"/>
    <w:rsid w:val="00D030AF"/>
    <w:rsid w:val="00D06425"/>
    <w:rsid w:val="00D3070E"/>
    <w:rsid w:val="00D40B3D"/>
    <w:rsid w:val="00D40D7B"/>
    <w:rsid w:val="00D416E1"/>
    <w:rsid w:val="00D618B7"/>
    <w:rsid w:val="00D6484D"/>
    <w:rsid w:val="00DA5BF0"/>
    <w:rsid w:val="00DB049A"/>
    <w:rsid w:val="00DB18CA"/>
    <w:rsid w:val="00DE27FF"/>
    <w:rsid w:val="00DE2FEA"/>
    <w:rsid w:val="00DF5969"/>
    <w:rsid w:val="00E030EC"/>
    <w:rsid w:val="00E46052"/>
    <w:rsid w:val="00E51E73"/>
    <w:rsid w:val="00E56DFE"/>
    <w:rsid w:val="00E61B0F"/>
    <w:rsid w:val="00E75721"/>
    <w:rsid w:val="00E83A7E"/>
    <w:rsid w:val="00E91D40"/>
    <w:rsid w:val="00EB0514"/>
    <w:rsid w:val="00EB1B31"/>
    <w:rsid w:val="00EC228E"/>
    <w:rsid w:val="00EC5AF5"/>
    <w:rsid w:val="00EC75AF"/>
    <w:rsid w:val="00EE41EF"/>
    <w:rsid w:val="00F05155"/>
    <w:rsid w:val="00F337C0"/>
    <w:rsid w:val="00F3407B"/>
    <w:rsid w:val="00F370E6"/>
    <w:rsid w:val="00F52129"/>
    <w:rsid w:val="00F5317E"/>
    <w:rsid w:val="00F73187"/>
    <w:rsid w:val="00F80ED9"/>
    <w:rsid w:val="00FA75EE"/>
    <w:rsid w:val="00FC05E8"/>
    <w:rsid w:val="00FC214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70AE6-56BC-42F2-B985-1A94241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link w:val="12"/>
    <w:qFormat/>
    <w:rsid w:val="0003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357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0357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0357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0357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0357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0357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unhideWhenUsed/>
    <w:qFormat/>
    <w:rsid w:val="0003570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3570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35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035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357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0357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357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0357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035707"/>
  </w:style>
  <w:style w:type="character" w:styleId="a3">
    <w:name w:val="Hyperlink"/>
    <w:uiPriority w:val="99"/>
    <w:rsid w:val="00035707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3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aliases w:val="Знак Знак1 Знак, Знак Знак1 Знак"/>
    <w:link w:val="a9"/>
    <w:uiPriority w:val="10"/>
    <w:locked/>
    <w:rsid w:val="00035707"/>
    <w:rPr>
      <w:b/>
      <w:sz w:val="24"/>
      <w:szCs w:val="32"/>
      <w:lang w:eastAsia="ru-RU"/>
    </w:rPr>
  </w:style>
  <w:style w:type="paragraph" w:styleId="a9">
    <w:name w:val="Title"/>
    <w:aliases w:val="Знак Знак1, Знак Знак1"/>
    <w:basedOn w:val="a"/>
    <w:link w:val="a8"/>
    <w:uiPriority w:val="10"/>
    <w:qFormat/>
    <w:rsid w:val="00035707"/>
    <w:pPr>
      <w:spacing w:after="0" w:line="240" w:lineRule="auto"/>
      <w:jc w:val="center"/>
    </w:pPr>
    <w:rPr>
      <w:b/>
      <w:sz w:val="24"/>
      <w:szCs w:val="32"/>
      <w:lang w:eastAsia="ru-RU"/>
    </w:rPr>
  </w:style>
  <w:style w:type="character" w:customStyle="1" w:styleId="14">
    <w:name w:val="Название Знак1"/>
    <w:basedOn w:val="a0"/>
    <w:uiPriority w:val="99"/>
    <w:rsid w:val="00035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 Indent"/>
    <w:aliases w:val="Знак9, Знак9"/>
    <w:basedOn w:val="a"/>
    <w:link w:val="ab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Знак9 Знак, Знак9 Знак"/>
    <w:basedOn w:val="a0"/>
    <w:link w:val="aa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35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uiPriority w:val="99"/>
    <w:rsid w:val="000357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35707"/>
    <w:rPr>
      <w:vertAlign w:val="superscript"/>
    </w:rPr>
  </w:style>
  <w:style w:type="character" w:customStyle="1" w:styleId="text1">
    <w:name w:val="text1"/>
    <w:uiPriority w:val="99"/>
    <w:rsid w:val="00035707"/>
    <w:rPr>
      <w:rFonts w:ascii="Verdana" w:hAnsi="Verdana" w:hint="default"/>
      <w:sz w:val="20"/>
      <w:szCs w:val="20"/>
    </w:rPr>
  </w:style>
  <w:style w:type="table" w:styleId="ae">
    <w:name w:val="Table Grid"/>
    <w:basedOn w:val="a1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035707"/>
    <w:rPr>
      <w:b/>
      <w:bCs/>
    </w:rPr>
  </w:style>
  <w:style w:type="character" w:styleId="af0">
    <w:name w:val="Emphasis"/>
    <w:uiPriority w:val="99"/>
    <w:qFormat/>
    <w:rsid w:val="00035707"/>
    <w:rPr>
      <w:i/>
      <w:iCs/>
    </w:rPr>
  </w:style>
  <w:style w:type="paragraph" w:styleId="23">
    <w:name w:val="Body Text Indent 2"/>
    <w:basedOn w:val="a"/>
    <w:link w:val="24"/>
    <w:rsid w:val="000357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35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035707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rsid w:val="00035707"/>
    <w:pPr>
      <w:spacing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035707"/>
    <w:rPr>
      <w:sz w:val="20"/>
      <w:szCs w:val="20"/>
    </w:rPr>
  </w:style>
  <w:style w:type="character" w:customStyle="1" w:styleId="af5">
    <w:name w:val="Верхний колонтитул Знак"/>
    <w:link w:val="af6"/>
    <w:uiPriority w:val="99"/>
    <w:locked/>
    <w:rsid w:val="00035707"/>
    <w:rPr>
      <w:rFonts w:ascii="Calibri" w:eastAsia="Calibri" w:hAnsi="Calibri"/>
      <w:sz w:val="28"/>
    </w:rPr>
  </w:style>
  <w:style w:type="paragraph" w:styleId="af6">
    <w:name w:val="header"/>
    <w:basedOn w:val="a"/>
    <w:link w:val="af5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6">
    <w:name w:val="Верхний колонтитул Знак1"/>
    <w:basedOn w:val="a0"/>
    <w:uiPriority w:val="99"/>
    <w:semiHidden/>
    <w:rsid w:val="00035707"/>
  </w:style>
  <w:style w:type="character" w:customStyle="1" w:styleId="af7">
    <w:name w:val="Нижний колонтитул Знак"/>
    <w:link w:val="af8"/>
    <w:uiPriority w:val="99"/>
    <w:locked/>
    <w:rsid w:val="00035707"/>
    <w:rPr>
      <w:rFonts w:ascii="Calibri" w:eastAsia="Calibri" w:hAnsi="Calibri"/>
      <w:sz w:val="28"/>
    </w:rPr>
  </w:style>
  <w:style w:type="paragraph" w:styleId="af8">
    <w:name w:val="footer"/>
    <w:basedOn w:val="a"/>
    <w:link w:val="af7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7">
    <w:name w:val="Нижний колонтитул Знак1"/>
    <w:basedOn w:val="a0"/>
    <w:uiPriority w:val="99"/>
    <w:rsid w:val="00035707"/>
  </w:style>
  <w:style w:type="character" w:customStyle="1" w:styleId="af9">
    <w:name w:val="Текст концевой сноски Знак"/>
    <w:link w:val="afa"/>
    <w:uiPriority w:val="99"/>
    <w:locked/>
    <w:rsid w:val="00035707"/>
    <w:rPr>
      <w:rFonts w:ascii="Calibri" w:eastAsia="Calibri" w:hAnsi="Calibri"/>
      <w:lang w:eastAsia="ru-RU"/>
    </w:rPr>
  </w:style>
  <w:style w:type="paragraph" w:styleId="afa">
    <w:name w:val="endnote text"/>
    <w:basedOn w:val="a"/>
    <w:link w:val="af9"/>
    <w:uiPriority w:val="99"/>
    <w:rsid w:val="00035707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8">
    <w:name w:val="Текст концевой сноски Знак1"/>
    <w:basedOn w:val="a0"/>
    <w:uiPriority w:val="99"/>
    <w:rsid w:val="00035707"/>
    <w:rPr>
      <w:sz w:val="20"/>
      <w:szCs w:val="20"/>
    </w:rPr>
  </w:style>
  <w:style w:type="character" w:customStyle="1" w:styleId="afb">
    <w:name w:val="Текст выноски Знак"/>
    <w:link w:val="afc"/>
    <w:locked/>
    <w:rsid w:val="00035707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rsid w:val="000357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035707"/>
    <w:rPr>
      <w:rFonts w:ascii="Tahoma" w:hAnsi="Tahoma" w:cs="Tahoma"/>
      <w:sz w:val="16"/>
      <w:szCs w:val="16"/>
    </w:rPr>
  </w:style>
  <w:style w:type="paragraph" w:customStyle="1" w:styleId="msobodytextcxsplast">
    <w:name w:val="msobody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03570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Стиль2"/>
    <w:basedOn w:val="a"/>
    <w:uiPriority w:val="99"/>
    <w:rsid w:val="0003570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iPriority w:val="99"/>
    <w:rsid w:val="00035707"/>
    <w:pPr>
      <w:spacing w:after="0" w:line="240" w:lineRule="auto"/>
      <w:ind w:left="-1134" w:right="-76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uiPriority w:val="99"/>
    <w:rsid w:val="00035707"/>
  </w:style>
  <w:style w:type="paragraph" w:styleId="aff">
    <w:name w:val="Plain Text"/>
    <w:basedOn w:val="a"/>
    <w:link w:val="aff0"/>
    <w:uiPriority w:val="99"/>
    <w:rsid w:val="000357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035707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1">
    <w:name w:val="Document Map"/>
    <w:basedOn w:val="a"/>
    <w:link w:val="aff2"/>
    <w:rsid w:val="00035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хема документа Знак"/>
    <w:basedOn w:val="a0"/>
    <w:link w:val="aff1"/>
    <w:rsid w:val="00035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qFormat/>
    <w:rsid w:val="0003570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f4">
    <w:name w:val="Без интервала Знак"/>
    <w:link w:val="aff3"/>
    <w:rsid w:val="00035707"/>
    <w:rPr>
      <w:rFonts w:ascii="Calibri" w:eastAsia="Times New Roman" w:hAnsi="Calibri" w:cs="Times New Roman"/>
      <w:lang w:val="en-US" w:bidi="en-US"/>
    </w:rPr>
  </w:style>
  <w:style w:type="paragraph" w:styleId="aff5">
    <w:name w:val="List Paragraph"/>
    <w:basedOn w:val="a"/>
    <w:qFormat/>
    <w:rsid w:val="00035707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03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ink w:val="42"/>
    <w:rsid w:val="00035707"/>
    <w:rPr>
      <w:shd w:val="clear" w:color="auto" w:fill="FFFFFF"/>
    </w:rPr>
  </w:style>
  <w:style w:type="character" w:customStyle="1" w:styleId="1c">
    <w:name w:val="Основной текст1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ff6"/>
    <w:rsid w:val="00035707"/>
    <w:pPr>
      <w:widowControl w:val="0"/>
      <w:shd w:val="clear" w:color="auto" w:fill="FFFFFF"/>
      <w:spacing w:after="7320" w:line="221" w:lineRule="exact"/>
    </w:pPr>
  </w:style>
  <w:style w:type="character" w:customStyle="1" w:styleId="36">
    <w:name w:val="Основной текст (3)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7">
    <w:name w:val="Основной текст +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Заголовок №6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бычный (веб) Знак"/>
    <w:link w:val="a4"/>
    <w:uiPriority w:val="99"/>
    <w:locked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uiPriority w:val="99"/>
    <w:semiHidden/>
    <w:rsid w:val="00035707"/>
  </w:style>
  <w:style w:type="paragraph" w:customStyle="1" w:styleId="1e">
    <w:name w:val="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lang w:val="en-US" w:bidi="en-US"/>
    </w:rPr>
  </w:style>
  <w:style w:type="character" w:customStyle="1" w:styleId="bkimgc">
    <w:name w:val="bkimg_c"/>
    <w:rsid w:val="00035707"/>
  </w:style>
  <w:style w:type="character" w:customStyle="1" w:styleId="apple-converted-space">
    <w:name w:val="apple-converted-space"/>
    <w:rsid w:val="00035707"/>
  </w:style>
  <w:style w:type="character" w:customStyle="1" w:styleId="82">
    <w:name w:val="Заголовок №8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3">
    <w:name w:val="Заголовок №8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Основной текст (3) + Не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03570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3570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67">
    <w:name w:val="Font Style267"/>
    <w:uiPriority w:val="99"/>
    <w:rsid w:val="00035707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03570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en-US" w:bidi="en-US"/>
    </w:rPr>
  </w:style>
  <w:style w:type="character" w:customStyle="1" w:styleId="FontStyle292">
    <w:name w:val="Font Style292"/>
    <w:uiPriority w:val="99"/>
    <w:rsid w:val="0003570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03570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17">
    <w:name w:val="Font Style217"/>
    <w:uiPriority w:val="99"/>
    <w:rsid w:val="00035707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035707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en-US" w:bidi="en-US"/>
    </w:rPr>
  </w:style>
  <w:style w:type="character" w:customStyle="1" w:styleId="FontStyle211">
    <w:name w:val="Font Style211"/>
    <w:uiPriority w:val="99"/>
    <w:rsid w:val="0003570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0357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lang w:val="en-US" w:bidi="en-US"/>
    </w:rPr>
  </w:style>
  <w:style w:type="paragraph" w:customStyle="1" w:styleId="aff8">
    <w:name w:val="Содержимое таблицы"/>
    <w:basedOn w:val="a"/>
    <w:rsid w:val="00035707"/>
    <w:pPr>
      <w:suppressLineNumbers/>
      <w:suppressAutoHyphens/>
    </w:pPr>
    <w:rPr>
      <w:rFonts w:ascii="Calibri" w:eastAsia="Times New Roman" w:hAnsi="Calibri" w:cs="Times New Roman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en-US" w:bidi="en-US"/>
    </w:rPr>
  </w:style>
  <w:style w:type="paragraph" w:customStyle="1" w:styleId="Style86">
    <w:name w:val="Style86"/>
    <w:basedOn w:val="a"/>
    <w:uiPriority w:val="99"/>
    <w:rsid w:val="0003570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c1">
    <w:name w:val="c1"/>
    <w:rsid w:val="00035707"/>
  </w:style>
  <w:style w:type="character" w:customStyle="1" w:styleId="c14">
    <w:name w:val="c14"/>
    <w:rsid w:val="00035707"/>
  </w:style>
  <w:style w:type="paragraph" w:styleId="aff9">
    <w:name w:val="caption"/>
    <w:basedOn w:val="a"/>
    <w:next w:val="a"/>
    <w:uiPriority w:val="35"/>
    <w:unhideWhenUsed/>
    <w:qFormat/>
    <w:rsid w:val="0003570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a">
    <w:name w:val="Subtitle"/>
    <w:basedOn w:val="a"/>
    <w:next w:val="a"/>
    <w:link w:val="affb"/>
    <w:qFormat/>
    <w:rsid w:val="000357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b">
    <w:name w:val="Подзаголовок Знак"/>
    <w:basedOn w:val="a0"/>
    <w:link w:val="affa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035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035707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e">
    <w:name w:val="Subtle Emphasis"/>
    <w:uiPriority w:val="19"/>
    <w:qFormat/>
    <w:rsid w:val="00035707"/>
    <w:rPr>
      <w:i/>
      <w:iCs/>
      <w:color w:val="808080"/>
    </w:rPr>
  </w:style>
  <w:style w:type="character" w:styleId="afff">
    <w:name w:val="Intense Emphasis"/>
    <w:uiPriority w:val="21"/>
    <w:qFormat/>
    <w:rsid w:val="00035707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035707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035707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035707"/>
    <w:rPr>
      <w:b/>
      <w:bCs/>
      <w:smallCaps/>
      <w:spacing w:val="5"/>
    </w:rPr>
  </w:style>
  <w:style w:type="paragraph" w:styleId="afff3">
    <w:name w:val="TOC Heading"/>
    <w:basedOn w:val="11"/>
    <w:next w:val="a"/>
    <w:uiPriority w:val="39"/>
    <w:unhideWhenUsed/>
    <w:qFormat/>
    <w:rsid w:val="0003570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">
    <w:name w:val="Заголовок №9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3">
    <w:name w:val="Заголовок №9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03570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Полужирный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1">
    <w:name w:val="Основной текст + Verdana;7 pt;Курсив"/>
    <w:rsid w:val="000357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035707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035707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uiPriority w:val="99"/>
    <w:semiHidden/>
    <w:locked/>
    <w:rsid w:val="00035707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035707"/>
    <w:rPr>
      <w:rFonts w:ascii="Times New Roman" w:hAnsi="Times New Roman" w:cs="Times New Roman"/>
      <w:sz w:val="2"/>
      <w:szCs w:val="2"/>
    </w:rPr>
  </w:style>
  <w:style w:type="paragraph" w:customStyle="1" w:styleId="1f">
    <w:name w:val="Абзац списка1"/>
    <w:basedOn w:val="a"/>
    <w:uiPriority w:val="99"/>
    <w:qFormat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357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9">
    <w:name w:val="Абзац списка3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styleId="afff4">
    <w:name w:val="Table Elegant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тиль таблицы1"/>
    <w:basedOn w:val="-3"/>
    <w:rsid w:val="000357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1f1">
    <w:name w:val="Светлая заливка1"/>
    <w:uiPriority w:val="60"/>
    <w:rsid w:val="0003570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3570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qFormat/>
    <w:rsid w:val="000357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endnote reference"/>
    <w:uiPriority w:val="99"/>
    <w:rsid w:val="00035707"/>
    <w:rPr>
      <w:vertAlign w:val="superscript"/>
    </w:rPr>
  </w:style>
  <w:style w:type="character" w:customStyle="1" w:styleId="2a">
    <w:name w:val="Основной текст (2)_"/>
    <w:link w:val="2b"/>
    <w:locked/>
    <w:rsid w:val="00035707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35707"/>
    <w:pPr>
      <w:shd w:val="clear" w:color="auto" w:fill="FFFFFF"/>
      <w:spacing w:after="0" w:line="240" w:lineRule="atLeast"/>
      <w:jc w:val="right"/>
    </w:pPr>
  </w:style>
  <w:style w:type="paragraph" w:customStyle="1" w:styleId="msolistparagraphbullet1gif">
    <w:name w:val="msolistparagraph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35707"/>
  </w:style>
  <w:style w:type="character" w:customStyle="1" w:styleId="butback">
    <w:name w:val="butback"/>
    <w:rsid w:val="00035707"/>
  </w:style>
  <w:style w:type="paragraph" w:customStyle="1" w:styleId="body">
    <w:name w:val="body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3570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3570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35707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0357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35707"/>
    <w:pPr>
      <w:widowControl w:val="0"/>
      <w:autoSpaceDE w:val="0"/>
      <w:autoSpaceDN w:val="0"/>
      <w:adjustRightInd w:val="0"/>
      <w:spacing w:after="0" w:line="242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5707"/>
    <w:rPr>
      <w:rFonts w:ascii="Microsoft Sans Serif" w:hAnsi="Microsoft Sans Serif" w:cs="Microsoft Sans Serif"/>
      <w:sz w:val="18"/>
      <w:szCs w:val="18"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035707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035707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035707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035707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035707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035707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5">
    <w:name w:val="Font Style15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035707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3">
    <w:name w:val="Style13"/>
    <w:basedOn w:val="a"/>
    <w:rsid w:val="00035707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22">
    <w:name w:val="Font Style22"/>
    <w:rsid w:val="00035707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035707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035707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035707"/>
    <w:pPr>
      <w:widowControl w:val="0"/>
      <w:autoSpaceDE w:val="0"/>
      <w:autoSpaceDN w:val="0"/>
      <w:adjustRightInd w:val="0"/>
      <w:spacing w:after="0" w:line="257" w:lineRule="exact"/>
      <w:ind w:firstLine="514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2">
    <w:name w:val="Font Style12"/>
    <w:rsid w:val="0003570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035707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035707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035707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035707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035707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035707"/>
    <w:pPr>
      <w:widowControl w:val="0"/>
      <w:autoSpaceDE w:val="0"/>
      <w:autoSpaceDN w:val="0"/>
      <w:adjustRightInd w:val="0"/>
      <w:spacing w:after="0" w:line="280" w:lineRule="exact"/>
      <w:ind w:firstLine="81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035707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035707"/>
    <w:rPr>
      <w:rFonts w:ascii="Georgia" w:hAnsi="Georgia" w:cs="Georgia"/>
      <w:sz w:val="18"/>
      <w:szCs w:val="18"/>
    </w:rPr>
  </w:style>
  <w:style w:type="paragraph" w:customStyle="1" w:styleId="afff7">
    <w:name w:val="Обычный + полужирный"/>
    <w:basedOn w:val="a"/>
    <w:link w:val="afff8"/>
    <w:rsid w:val="00035707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lang w:eastAsia="ru-RU"/>
    </w:rPr>
  </w:style>
  <w:style w:type="character" w:customStyle="1" w:styleId="afff8">
    <w:name w:val="Обычный + полужирный Знак"/>
    <w:link w:val="afff7"/>
    <w:locked/>
    <w:rsid w:val="00035707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eastAsia="ru-RU"/>
    </w:rPr>
  </w:style>
  <w:style w:type="paragraph" w:customStyle="1" w:styleId="111">
    <w:name w:val="Основной текст (11)1"/>
    <w:basedOn w:val="a"/>
    <w:rsid w:val="00035707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31">
    <w:name w:val="Основной текст (13)1"/>
    <w:basedOn w:val="a"/>
    <w:rsid w:val="00035707"/>
    <w:pPr>
      <w:shd w:val="clear" w:color="auto" w:fill="FFFFFF"/>
      <w:spacing w:after="0" w:line="238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f2">
    <w:name w:val="Текст1"/>
    <w:basedOn w:val="a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35707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3">
    <w:name w:val="Обычный1"/>
    <w:rsid w:val="0003570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03570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9">
    <w:name w:val="annotation subject"/>
    <w:basedOn w:val="af4"/>
    <w:next w:val="af4"/>
    <w:link w:val="afffa"/>
    <w:rsid w:val="0003570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a">
    <w:name w:val="Тема примечания Знак"/>
    <w:basedOn w:val="15"/>
    <w:link w:val="afff9"/>
    <w:rsid w:val="00035707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FontStyle66">
    <w:name w:val="Font Style66"/>
    <w:rsid w:val="00035707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035707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035707"/>
    <w:pPr>
      <w:shd w:val="clear" w:color="auto" w:fill="FFFFFF"/>
      <w:spacing w:after="0" w:line="238" w:lineRule="exact"/>
      <w:ind w:firstLine="3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12">
    <w:name w:val="Основной текст (11)"/>
    <w:rsid w:val="00035707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035707"/>
    <w:rPr>
      <w:rFonts w:ascii="Sylfaen" w:hAnsi="Sylfaen" w:cs="Sylfaen"/>
      <w:sz w:val="24"/>
      <w:szCs w:val="24"/>
      <w:shd w:val="clear" w:color="auto" w:fill="FFFFFF"/>
    </w:rPr>
  </w:style>
  <w:style w:type="table" w:customStyle="1" w:styleId="2c">
    <w:name w:val="Стиль таблицы2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 таблицы3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Подзаголовок Знак1"/>
    <w:uiPriority w:val="11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035707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035707"/>
    <w:pPr>
      <w:keepNext/>
      <w:outlineLvl w:val="3"/>
    </w:pPr>
    <w:rPr>
      <w:b/>
      <w:bCs/>
      <w:sz w:val="28"/>
      <w:szCs w:val="28"/>
    </w:rPr>
  </w:style>
  <w:style w:type="paragraph" w:customStyle="1" w:styleId="1f5">
    <w:name w:val="Обычный + по ширине1"/>
    <w:aliases w:val="Слева: 01,95 см1,Справа: 01,26 см1"/>
    <w:basedOn w:val="a"/>
    <w:rsid w:val="0003570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"/>
    <w:rsid w:val="000357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ll">
    <w:name w:val="all"/>
    <w:rsid w:val="00035707"/>
  </w:style>
  <w:style w:type="character" w:customStyle="1" w:styleId="1f6">
    <w:name w:val="Название1"/>
    <w:rsid w:val="00035707"/>
  </w:style>
  <w:style w:type="paragraph" w:customStyle="1" w:styleId="ConsPlusTitle">
    <w:name w:val="ConsPlusTitle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d">
    <w:name w:val="List Bullet 2"/>
    <w:basedOn w:val="a"/>
    <w:autoRedefine/>
    <w:rsid w:val="00035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fffc">
    <w:name w:val="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10">
    <w:name w:val="стиль81"/>
    <w:rsid w:val="00035707"/>
    <w:rPr>
      <w:color w:val="auto"/>
    </w:rPr>
  </w:style>
  <w:style w:type="character" w:customStyle="1" w:styleId="101">
    <w:name w:val="стиль101"/>
    <w:rsid w:val="00035707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035707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03570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03570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msonospacingbullet1gif">
    <w:name w:val="msonospacing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c1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Дата1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тиль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e">
    <w:name w:val="Заголовок таблицы"/>
    <w:basedOn w:val="aff8"/>
    <w:rsid w:val="00035707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035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03570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Текст11"/>
    <w:basedOn w:val="a"/>
    <w:uiPriority w:val="99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2">
    <w:name w:val="Основной текст + 13"/>
    <w:aliases w:val="5 pt9"/>
    <w:uiPriority w:val="99"/>
    <w:rsid w:val="00035707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03570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035707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20">
    <w:name w:val="Основной текст + Полужирный12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035707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035707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115">
    <w:name w:val="Основной текст + Полужирный11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b">
    <w:name w:val="Основной текст + Курсив3"/>
    <w:uiPriority w:val="99"/>
    <w:rsid w:val="0003570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03570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035707"/>
    <w:rPr>
      <w:rFonts w:ascii="Arial" w:hAnsi="Arial" w:cs="Arial"/>
      <w:spacing w:val="0"/>
      <w:sz w:val="23"/>
      <w:szCs w:val="23"/>
    </w:rPr>
  </w:style>
  <w:style w:type="character" w:customStyle="1" w:styleId="3c">
    <w:name w:val="Основной текст3"/>
    <w:rsid w:val="00035707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50">
    <w:name w:val="Основной текст15"/>
    <w:basedOn w:val="a"/>
    <w:rsid w:val="0003570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4">
    <w:name w:val="c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035707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03570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">
    <w:name w:val="Placeholder Text"/>
    <w:uiPriority w:val="99"/>
    <w:semiHidden/>
    <w:rsid w:val="00035707"/>
    <w:rPr>
      <w:color w:val="808080"/>
    </w:rPr>
  </w:style>
  <w:style w:type="paragraph" w:customStyle="1" w:styleId="Style16">
    <w:name w:val="Style16"/>
    <w:basedOn w:val="a"/>
    <w:uiPriority w:val="99"/>
    <w:rsid w:val="0003570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35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035707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035707"/>
    <w:pPr>
      <w:numPr>
        <w:numId w:val="9"/>
      </w:numPr>
    </w:pPr>
  </w:style>
  <w:style w:type="numbering" w:customStyle="1" w:styleId="3">
    <w:name w:val="Стиль3"/>
    <w:rsid w:val="00035707"/>
    <w:pPr>
      <w:numPr>
        <w:numId w:val="3"/>
      </w:numPr>
    </w:pPr>
  </w:style>
  <w:style w:type="numbering" w:customStyle="1" w:styleId="4">
    <w:name w:val="Стиль4"/>
    <w:rsid w:val="00035707"/>
    <w:pPr>
      <w:numPr>
        <w:numId w:val="1"/>
      </w:numPr>
    </w:pPr>
  </w:style>
  <w:style w:type="numbering" w:customStyle="1" w:styleId="8">
    <w:name w:val="Стиль8"/>
    <w:rsid w:val="00035707"/>
    <w:pPr>
      <w:numPr>
        <w:numId w:val="7"/>
      </w:numPr>
    </w:pPr>
  </w:style>
  <w:style w:type="numbering" w:customStyle="1" w:styleId="1">
    <w:name w:val="Стиль1"/>
    <w:rsid w:val="00035707"/>
    <w:pPr>
      <w:numPr>
        <w:numId w:val="2"/>
      </w:numPr>
    </w:pPr>
  </w:style>
  <w:style w:type="numbering" w:customStyle="1" w:styleId="5">
    <w:name w:val="Стиль5"/>
    <w:rsid w:val="00035707"/>
    <w:pPr>
      <w:numPr>
        <w:numId w:val="4"/>
      </w:numPr>
    </w:pPr>
  </w:style>
  <w:style w:type="numbering" w:customStyle="1" w:styleId="9">
    <w:name w:val="Стиль9"/>
    <w:rsid w:val="00035707"/>
    <w:pPr>
      <w:numPr>
        <w:numId w:val="8"/>
      </w:numPr>
    </w:pPr>
  </w:style>
  <w:style w:type="numbering" w:customStyle="1" w:styleId="7">
    <w:name w:val="Стиль7"/>
    <w:rsid w:val="00035707"/>
    <w:pPr>
      <w:numPr>
        <w:numId w:val="6"/>
      </w:numPr>
    </w:pPr>
  </w:style>
  <w:style w:type="numbering" w:customStyle="1" w:styleId="6">
    <w:name w:val="Стиль6"/>
    <w:rsid w:val="00035707"/>
    <w:pPr>
      <w:numPr>
        <w:numId w:val="5"/>
      </w:numPr>
    </w:pPr>
  </w:style>
  <w:style w:type="character" w:customStyle="1" w:styleId="c21">
    <w:name w:val="c21"/>
    <w:rsid w:val="00035707"/>
  </w:style>
  <w:style w:type="paragraph" w:customStyle="1" w:styleId="c26">
    <w:name w:val="c26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Колонтитул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1">
    <w:name w:val="Колонтитул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2">
    <w:name w:val="line number"/>
    <w:uiPriority w:val="99"/>
    <w:unhideWhenUsed/>
    <w:rsid w:val="00035707"/>
  </w:style>
  <w:style w:type="character" w:customStyle="1" w:styleId="c12">
    <w:name w:val="c12"/>
    <w:rsid w:val="00035707"/>
  </w:style>
  <w:style w:type="paragraph" w:customStyle="1" w:styleId="c15">
    <w:name w:val="c15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6">
    <w:name w:val="Нет списка11"/>
    <w:next w:val="a2"/>
    <w:uiPriority w:val="99"/>
    <w:semiHidden/>
    <w:unhideWhenUsed/>
    <w:rsid w:val="00035707"/>
  </w:style>
  <w:style w:type="paragraph" w:customStyle="1" w:styleId="220">
    <w:name w:val="Основной текст 22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Знак Знак Знак Знак Знак Знак Знак"/>
    <w:basedOn w:val="a"/>
    <w:uiPriority w:val="99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8">
    <w:name w:val="toc 1"/>
    <w:basedOn w:val="a"/>
    <w:next w:val="a"/>
    <w:autoRedefine/>
    <w:uiPriority w:val="39"/>
    <w:rsid w:val="000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qFormat/>
    <w:rsid w:val="0003570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qFormat/>
    <w:rsid w:val="0003570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1f9">
    <w:name w:val="Без интервала1"/>
    <w:link w:val="NoSpacingChar"/>
    <w:rsid w:val="00C702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f9"/>
    <w:locked/>
    <w:rsid w:val="00C70247"/>
    <w:rPr>
      <w:rFonts w:ascii="Calibri" w:eastAsia="Calibri" w:hAnsi="Calibri" w:cs="Times New Roman"/>
      <w:szCs w:val="20"/>
      <w:lang w:val="en-US" w:eastAsia="ru-RU"/>
    </w:rPr>
  </w:style>
  <w:style w:type="paragraph" w:customStyle="1" w:styleId="2f">
    <w:name w:val="Без интервала2"/>
    <w:rsid w:val="00EC228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7217-3301-41A8-855A-C620901F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2019-06-25T11:42:00Z</cp:lastPrinted>
  <dcterms:created xsi:type="dcterms:W3CDTF">2017-08-18T11:22:00Z</dcterms:created>
  <dcterms:modified xsi:type="dcterms:W3CDTF">2019-10-16T12:54:00Z</dcterms:modified>
</cp:coreProperties>
</file>