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9C" w:rsidRPr="00EB259C" w:rsidRDefault="00EB259C" w:rsidP="00EB259C">
      <w:pPr>
        <w:shd w:val="clear" w:color="auto" w:fill="FFFFFF"/>
        <w:spacing w:after="192" w:line="288" w:lineRule="atLeast"/>
        <w:jc w:val="center"/>
        <w:outlineLvl w:val="0"/>
        <w:rPr>
          <w:rFonts w:ascii="Arial" w:eastAsia="Times New Roman" w:hAnsi="Arial" w:cs="Arial"/>
          <w:color w:val="9C3907"/>
          <w:kern w:val="36"/>
          <w:sz w:val="38"/>
          <w:szCs w:val="38"/>
          <w:lang w:eastAsia="ru-RU"/>
        </w:rPr>
      </w:pPr>
      <w:r w:rsidRPr="00EB259C">
        <w:rPr>
          <w:rFonts w:ascii="Arial" w:eastAsia="Times New Roman" w:hAnsi="Arial" w:cs="Arial"/>
          <w:color w:val="9C3907"/>
          <w:kern w:val="36"/>
          <w:sz w:val="38"/>
          <w:szCs w:val="38"/>
          <w:lang w:eastAsia="ru-RU"/>
        </w:rPr>
        <w:t>Европейская неделя иммунизации – 2018: вакцинация как право каждого человека и общая обязанность</w:t>
      </w:r>
    </w:p>
    <w:p w:rsidR="00EB259C" w:rsidRPr="00EB259C" w:rsidRDefault="00EB259C" w:rsidP="00EB259C">
      <w:pPr>
        <w:jc w:val="both"/>
        <w:rPr>
          <w:rFonts w:ascii="Times New Roman" w:hAnsi="Times New Roman" w:cs="Times New Roman"/>
          <w:sz w:val="24"/>
          <w:szCs w:val="24"/>
        </w:rPr>
      </w:pPr>
      <w:r w:rsidRPr="00EB25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23 по 29 апреля 2018 г. страны Европейского региона ВОЗ проведут Европейскую неделю иммунизации (ЕНИ) – ежегодное мероприятие, направленное на повышение осведомленности о важности иммунизации для здоровья и благополучия людей. Учрежденная в 2005 г. ЕНИ быстро стала масштабной инициативой, которая реализуется в первую очередь силами государств-членов в Регионе и проводится с участием </w:t>
      </w:r>
      <w:proofErr w:type="spellStart"/>
      <w:r w:rsidRPr="00EB25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страновых</w:t>
      </w:r>
      <w:proofErr w:type="spellEnd"/>
      <w:r w:rsidRPr="00EB25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офисов и партнеров ВОЗ, министе</w:t>
      </w:r>
      <w:proofErr w:type="gramStart"/>
      <w:r w:rsidRPr="00EB25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рств здр</w:t>
      </w:r>
      <w:proofErr w:type="gramEnd"/>
      <w:r w:rsidRPr="00EB25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авоохранения, профессиональных объединений и организаций пациентов, местных лечебных учреждений, политиков и т.д. Задача инициативы состоит в том, чтобы стимулировать заинтересованность общественности и политическую поддержку для вакцинации посредством информационно-разъяснительных мероприятий и адресной коммуникации и просвещения.</w:t>
      </w:r>
    </w:p>
    <w:p w:rsidR="006304A8" w:rsidRDefault="00EB259C">
      <w:hyperlink r:id="rId5" w:history="1">
        <w:r w:rsidRPr="000821B1">
          <w:rPr>
            <w:rStyle w:val="a3"/>
          </w:rPr>
          <w:t>http://www.euro.who.int/ru/media-centre/events/events/2018/04/european-immunization-week-2018/news/news/2018/02/european-immunization-week-2018-vaccination-is-an-individual-right-and-shared-responsibility</w:t>
        </w:r>
      </w:hyperlink>
    </w:p>
    <w:p w:rsidR="00EB259C" w:rsidRDefault="00EB259C">
      <w:bookmarkStart w:id="0" w:name="_GoBack"/>
      <w:bookmarkEnd w:id="0"/>
    </w:p>
    <w:sectPr w:rsidR="00EB259C" w:rsidSect="009A5247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6A"/>
    <w:rsid w:val="00011874"/>
    <w:rsid w:val="00033A16"/>
    <w:rsid w:val="00047F66"/>
    <w:rsid w:val="00076783"/>
    <w:rsid w:val="000860A1"/>
    <w:rsid w:val="000B71FB"/>
    <w:rsid w:val="000F3B6F"/>
    <w:rsid w:val="000F477D"/>
    <w:rsid w:val="001364CB"/>
    <w:rsid w:val="00142D68"/>
    <w:rsid w:val="00151F11"/>
    <w:rsid w:val="001662CF"/>
    <w:rsid w:val="001C46CD"/>
    <w:rsid w:val="001C7EF8"/>
    <w:rsid w:val="001D7DCA"/>
    <w:rsid w:val="001F4891"/>
    <w:rsid w:val="00261A55"/>
    <w:rsid w:val="00290329"/>
    <w:rsid w:val="002B1B53"/>
    <w:rsid w:val="002D3881"/>
    <w:rsid w:val="003028C9"/>
    <w:rsid w:val="00344A89"/>
    <w:rsid w:val="00347067"/>
    <w:rsid w:val="00352334"/>
    <w:rsid w:val="00381C48"/>
    <w:rsid w:val="003D4A8A"/>
    <w:rsid w:val="004657E5"/>
    <w:rsid w:val="004C150F"/>
    <w:rsid w:val="004F23C0"/>
    <w:rsid w:val="004F40A1"/>
    <w:rsid w:val="00561644"/>
    <w:rsid w:val="00565B0C"/>
    <w:rsid w:val="0057733B"/>
    <w:rsid w:val="00585B0D"/>
    <w:rsid w:val="00591410"/>
    <w:rsid w:val="005A71B3"/>
    <w:rsid w:val="005C5CB1"/>
    <w:rsid w:val="005C62E3"/>
    <w:rsid w:val="005D1EEA"/>
    <w:rsid w:val="005D65C6"/>
    <w:rsid w:val="005D7B64"/>
    <w:rsid w:val="005F5182"/>
    <w:rsid w:val="005F6F56"/>
    <w:rsid w:val="00600DC8"/>
    <w:rsid w:val="0062431A"/>
    <w:rsid w:val="006304A8"/>
    <w:rsid w:val="00642637"/>
    <w:rsid w:val="0067401D"/>
    <w:rsid w:val="0068322D"/>
    <w:rsid w:val="006915E8"/>
    <w:rsid w:val="006B3E05"/>
    <w:rsid w:val="006E3411"/>
    <w:rsid w:val="007D3AA2"/>
    <w:rsid w:val="007E099B"/>
    <w:rsid w:val="0080418A"/>
    <w:rsid w:val="00807BE0"/>
    <w:rsid w:val="00877D57"/>
    <w:rsid w:val="00887DEE"/>
    <w:rsid w:val="008B5C90"/>
    <w:rsid w:val="008C2857"/>
    <w:rsid w:val="008D0A0D"/>
    <w:rsid w:val="008D0BCE"/>
    <w:rsid w:val="008E0588"/>
    <w:rsid w:val="008F2174"/>
    <w:rsid w:val="00927E12"/>
    <w:rsid w:val="009304AF"/>
    <w:rsid w:val="00940BE5"/>
    <w:rsid w:val="009A5247"/>
    <w:rsid w:val="009A6D9E"/>
    <w:rsid w:val="009B0F0A"/>
    <w:rsid w:val="009E1252"/>
    <w:rsid w:val="00A02FBF"/>
    <w:rsid w:val="00A03FD0"/>
    <w:rsid w:val="00A2058B"/>
    <w:rsid w:val="00A5782E"/>
    <w:rsid w:val="00AA435B"/>
    <w:rsid w:val="00AA755A"/>
    <w:rsid w:val="00AB1CF3"/>
    <w:rsid w:val="00AC6176"/>
    <w:rsid w:val="00AD2498"/>
    <w:rsid w:val="00B01EFE"/>
    <w:rsid w:val="00B050D0"/>
    <w:rsid w:val="00B06C79"/>
    <w:rsid w:val="00B156C6"/>
    <w:rsid w:val="00B37EC8"/>
    <w:rsid w:val="00B62542"/>
    <w:rsid w:val="00B8026B"/>
    <w:rsid w:val="00BB632D"/>
    <w:rsid w:val="00BC212C"/>
    <w:rsid w:val="00BD5199"/>
    <w:rsid w:val="00BE176A"/>
    <w:rsid w:val="00C110DE"/>
    <w:rsid w:val="00C17192"/>
    <w:rsid w:val="00D030AF"/>
    <w:rsid w:val="00D06425"/>
    <w:rsid w:val="00D3070E"/>
    <w:rsid w:val="00D40B3D"/>
    <w:rsid w:val="00D40D7B"/>
    <w:rsid w:val="00D416E1"/>
    <w:rsid w:val="00DB049A"/>
    <w:rsid w:val="00DB18CA"/>
    <w:rsid w:val="00DE27FF"/>
    <w:rsid w:val="00DF5969"/>
    <w:rsid w:val="00E030EC"/>
    <w:rsid w:val="00E46052"/>
    <w:rsid w:val="00E56DFE"/>
    <w:rsid w:val="00E61B0F"/>
    <w:rsid w:val="00E83A7E"/>
    <w:rsid w:val="00EB0514"/>
    <w:rsid w:val="00EB1B31"/>
    <w:rsid w:val="00EB259C"/>
    <w:rsid w:val="00EC75AF"/>
    <w:rsid w:val="00F05155"/>
    <w:rsid w:val="00F337C0"/>
    <w:rsid w:val="00F3407B"/>
    <w:rsid w:val="00F370E6"/>
    <w:rsid w:val="00F5317E"/>
    <w:rsid w:val="00F80ED9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.who.int/ru/media-centre/events/events/2018/04/european-immunization-week-2018/news/news/2018/02/european-immunization-week-2018-vaccination-is-an-individual-right-and-shared-responsibi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2018-04-28T04:35:00Z</dcterms:created>
  <dcterms:modified xsi:type="dcterms:W3CDTF">2018-04-28T04:37:00Z</dcterms:modified>
</cp:coreProperties>
</file>