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7" w:rsidRPr="00391BA7" w:rsidRDefault="00391BA7" w:rsidP="00E43ED8">
      <w:pPr>
        <w:pStyle w:val="Default"/>
        <w:rPr>
          <w:b/>
          <w:bCs/>
        </w:rPr>
      </w:pPr>
      <w:r w:rsidRPr="00391BA7">
        <w:rPr>
          <w:b/>
          <w:bCs/>
        </w:rPr>
        <w:t>04.10.2018г. 1 младшая группа №2 НОД «</w:t>
      </w:r>
      <w:proofErr w:type="gramStart"/>
      <w:r w:rsidRPr="00391BA7">
        <w:rPr>
          <w:b/>
          <w:bCs/>
        </w:rPr>
        <w:t>Музыкальное</w:t>
      </w:r>
      <w:proofErr w:type="gramEnd"/>
      <w:r w:rsidRPr="00391BA7">
        <w:rPr>
          <w:b/>
          <w:bCs/>
        </w:rPr>
        <w:t xml:space="preserve"> развитие»</w:t>
      </w:r>
    </w:p>
    <w:p w:rsidR="00E43ED8" w:rsidRPr="00391BA7" w:rsidRDefault="00391BA7" w:rsidP="00E43ED8">
      <w:pPr>
        <w:pStyle w:val="Default"/>
      </w:pPr>
      <w:r w:rsidRPr="00391BA7">
        <w:rPr>
          <w:b/>
          <w:bCs/>
        </w:rPr>
        <w:t xml:space="preserve">Тема: </w:t>
      </w:r>
      <w:r w:rsidR="00E43ED8" w:rsidRPr="00391BA7">
        <w:rPr>
          <w:b/>
          <w:bCs/>
        </w:rPr>
        <w:t xml:space="preserve">Музыка дождика» </w:t>
      </w:r>
    </w:p>
    <w:p w:rsidR="00391BA7" w:rsidRDefault="00391BA7" w:rsidP="00391BA7">
      <w:pPr>
        <w:pStyle w:val="Default"/>
      </w:pPr>
    </w:p>
    <w:p w:rsidR="00391BA7" w:rsidRPr="00391BA7" w:rsidRDefault="00391BA7" w:rsidP="00391BA7">
      <w:pPr>
        <w:pStyle w:val="Default"/>
      </w:pPr>
      <w:bookmarkStart w:id="0" w:name="_GoBack"/>
      <w:bookmarkEnd w:id="0"/>
      <w:r w:rsidRPr="00391BA7">
        <w:t xml:space="preserve">Цель: </w:t>
      </w:r>
      <w:r w:rsidRPr="00391BA7">
        <w:t xml:space="preserve">Учить детей слушать музыку о природе и эмоционально на нее откликаться. Рассказать о характере музыкального произведения, рассмотреть иллюстрации. Спросить детей. Слышали ли они, как дождь стучит по крышам (фонограмма). Мы можем изобразить голосом песенку дождя: кап-кап-кап. А можно сыграть на музыкальном </w:t>
      </w:r>
      <w:proofErr w:type="gramStart"/>
      <w:r w:rsidRPr="00391BA7">
        <w:t>инструменте</w:t>
      </w:r>
      <w:proofErr w:type="gramEnd"/>
      <w:r w:rsidRPr="00391BA7">
        <w:t>. Вот так</w:t>
      </w:r>
      <w:proofErr w:type="gramStart"/>
      <w:r w:rsidRPr="00391BA7">
        <w:t>.</w:t>
      </w:r>
      <w:proofErr w:type="gramEnd"/>
      <w:r w:rsidRPr="00391BA7">
        <w:t xml:space="preserve"> (</w:t>
      </w:r>
      <w:proofErr w:type="gramStart"/>
      <w:r w:rsidRPr="00391BA7">
        <w:t>м</w:t>
      </w:r>
      <w:proofErr w:type="gramEnd"/>
      <w:r w:rsidRPr="00391BA7">
        <w:t xml:space="preserve">узыкальный барабан). А вот как звучит музыка дождя в исполнении фортепиано. </w:t>
      </w:r>
    </w:p>
    <w:p w:rsidR="00391BA7" w:rsidRPr="00391BA7" w:rsidRDefault="00391BA7" w:rsidP="00391BA7">
      <w:pPr>
        <w:pStyle w:val="Default"/>
      </w:pPr>
      <w:r w:rsidRPr="00391BA7">
        <w:t xml:space="preserve">Вызвать у детей эмоциональный отклик, желание подпевать. Учить детей протягивать ударные слоги в словах. </w:t>
      </w:r>
    </w:p>
    <w:p w:rsidR="00391BA7" w:rsidRPr="00391BA7" w:rsidRDefault="00391BA7" w:rsidP="00391BA7">
      <w:pPr>
        <w:pStyle w:val="Default"/>
      </w:pPr>
      <w:r w:rsidRPr="00391BA7">
        <w:t xml:space="preserve">-Маленькая птичка прилетела к нам. </w:t>
      </w:r>
    </w:p>
    <w:p w:rsidR="00391BA7" w:rsidRPr="00391BA7" w:rsidRDefault="00391BA7" w:rsidP="00391BA7">
      <w:pPr>
        <w:pStyle w:val="Default"/>
      </w:pPr>
      <w:r w:rsidRPr="00391BA7">
        <w:t xml:space="preserve">Маленькой птичке зернышек я дам. </w:t>
      </w:r>
    </w:p>
    <w:p w:rsidR="00391BA7" w:rsidRPr="00391BA7" w:rsidRDefault="00391BA7" w:rsidP="00391BA7">
      <w:pPr>
        <w:pStyle w:val="Default"/>
      </w:pPr>
      <w:r w:rsidRPr="00391BA7">
        <w:t xml:space="preserve">Развивать ритм дыхания. </w:t>
      </w:r>
    </w:p>
    <w:p w:rsidR="00391BA7" w:rsidRPr="00391BA7" w:rsidRDefault="00391BA7" w:rsidP="00391BA7">
      <w:pPr>
        <w:pStyle w:val="Default"/>
      </w:pPr>
      <w:r w:rsidRPr="00391BA7">
        <w:t xml:space="preserve">Учить детей начинать и заканчивать движение с музыкой. Выполнять движения по показу педагога, высоко поднимая колени, а с окончанием музыки и пения воспитателя на слово «стоп» останавливаться. </w:t>
      </w:r>
    </w:p>
    <w:p w:rsidR="00391BA7" w:rsidRPr="00391BA7" w:rsidRDefault="00391BA7" w:rsidP="00391BA7">
      <w:pPr>
        <w:pStyle w:val="Default"/>
      </w:pPr>
      <w:r w:rsidRPr="00391BA7">
        <w:t xml:space="preserve">Учить легко бегать, руки не напрягать, с окончанием музыки присесть. Учить ориентироваться в пространстве. </w:t>
      </w:r>
    </w:p>
    <w:p w:rsidR="00391BA7" w:rsidRPr="00391BA7" w:rsidRDefault="00391BA7" w:rsidP="00391BA7">
      <w:pPr>
        <w:pStyle w:val="Default"/>
      </w:pPr>
      <w:r w:rsidRPr="00391BA7">
        <w:t xml:space="preserve">Учить различать двухчастную форму. </w:t>
      </w:r>
    </w:p>
    <w:p w:rsidR="00391BA7" w:rsidRPr="00391BA7" w:rsidRDefault="00391BA7" w:rsidP="00391BA7">
      <w:pPr>
        <w:pStyle w:val="Default"/>
      </w:pPr>
      <w:r w:rsidRPr="00391BA7">
        <w:t xml:space="preserve">Вот как весело мы пляшем – (пружинки) </w:t>
      </w:r>
    </w:p>
    <w:p w:rsidR="00391BA7" w:rsidRPr="00391BA7" w:rsidRDefault="00391BA7" w:rsidP="00391BA7">
      <w:pPr>
        <w:pStyle w:val="Default"/>
      </w:pPr>
      <w:r w:rsidRPr="00391BA7">
        <w:t>И платочками мы маше</w:t>
      </w:r>
      <w:proofErr w:type="gramStart"/>
      <w:r w:rsidRPr="00391BA7">
        <w:t>м-</w:t>
      </w:r>
      <w:proofErr w:type="gramEnd"/>
      <w:r w:rsidRPr="00391BA7">
        <w:t xml:space="preserve"> (по тексту) </w:t>
      </w:r>
    </w:p>
    <w:p w:rsidR="00391BA7" w:rsidRPr="00391BA7" w:rsidRDefault="00391BA7" w:rsidP="00391BA7">
      <w:pPr>
        <w:pStyle w:val="Default"/>
      </w:pPr>
      <w:r w:rsidRPr="00391BA7">
        <w:t xml:space="preserve">Ножки выставляем (по тексту) </w:t>
      </w:r>
    </w:p>
    <w:p w:rsidR="00391BA7" w:rsidRPr="00391BA7" w:rsidRDefault="00391BA7" w:rsidP="00391BA7">
      <w:pPr>
        <w:pStyle w:val="Default"/>
      </w:pPr>
      <w:r w:rsidRPr="00391BA7">
        <w:t xml:space="preserve">Плясать вас приглашаем (кланяются) </w:t>
      </w:r>
    </w:p>
    <w:p w:rsidR="00391BA7" w:rsidRPr="00391BA7" w:rsidRDefault="00391BA7" w:rsidP="00391BA7">
      <w:pPr>
        <w:pStyle w:val="Default"/>
      </w:pPr>
      <w:r w:rsidRPr="00391BA7">
        <w:t xml:space="preserve">Закружились. Расплясались, (по тексту) </w:t>
      </w:r>
    </w:p>
    <w:p w:rsidR="00391BA7" w:rsidRPr="00391BA7" w:rsidRDefault="00391BA7" w:rsidP="00391BA7">
      <w:pPr>
        <w:pStyle w:val="Default"/>
      </w:pPr>
      <w:r w:rsidRPr="00391BA7">
        <w:t>За платочки спрятались</w:t>
      </w:r>
      <w:proofErr w:type="gramStart"/>
      <w:r w:rsidRPr="00391BA7">
        <w:t>.</w:t>
      </w:r>
      <w:proofErr w:type="gramEnd"/>
      <w:r w:rsidRPr="00391BA7">
        <w:t xml:space="preserve"> (</w:t>
      </w:r>
      <w:proofErr w:type="gramStart"/>
      <w:r w:rsidRPr="00391BA7">
        <w:t>п</w:t>
      </w:r>
      <w:proofErr w:type="gramEnd"/>
      <w:r w:rsidRPr="00391BA7">
        <w:t xml:space="preserve">рисаживаются и закрывают глазки платочками) </w:t>
      </w:r>
    </w:p>
    <w:p w:rsidR="00391BA7" w:rsidRPr="00391BA7" w:rsidRDefault="00391BA7" w:rsidP="00391BA7">
      <w:pPr>
        <w:pStyle w:val="Default"/>
        <w:rPr>
          <w:b/>
        </w:rPr>
      </w:pPr>
      <w:r w:rsidRPr="00391BA7">
        <w:rPr>
          <w:b/>
        </w:rPr>
        <w:t xml:space="preserve">Слушание музыки </w:t>
      </w:r>
    </w:p>
    <w:p w:rsidR="00391BA7" w:rsidRPr="00391BA7" w:rsidRDefault="00391BA7" w:rsidP="00391BA7">
      <w:pPr>
        <w:pStyle w:val="Default"/>
      </w:pPr>
      <w:r w:rsidRPr="00391BA7">
        <w:t xml:space="preserve">В. Любарский «Дождик» </w:t>
      </w:r>
    </w:p>
    <w:p w:rsidR="00391BA7" w:rsidRPr="00391BA7" w:rsidRDefault="00391BA7" w:rsidP="00391BA7">
      <w:pPr>
        <w:pStyle w:val="Default"/>
      </w:pPr>
      <w:r w:rsidRPr="00391BA7">
        <w:t xml:space="preserve">«Дождики» дидактическая игра на развитие чувства ритма </w:t>
      </w:r>
    </w:p>
    <w:p w:rsidR="00391BA7" w:rsidRPr="00391BA7" w:rsidRDefault="00391BA7" w:rsidP="00391BA7">
      <w:pPr>
        <w:pStyle w:val="Default"/>
        <w:rPr>
          <w:b/>
        </w:rPr>
      </w:pPr>
      <w:r w:rsidRPr="00391BA7">
        <w:rPr>
          <w:b/>
        </w:rPr>
        <w:t xml:space="preserve">Пение </w:t>
      </w:r>
    </w:p>
    <w:p w:rsidR="00391BA7" w:rsidRPr="00391BA7" w:rsidRDefault="00391BA7" w:rsidP="00391BA7">
      <w:pPr>
        <w:pStyle w:val="Default"/>
      </w:pPr>
      <w:r w:rsidRPr="00391BA7">
        <w:t xml:space="preserve">Т. </w:t>
      </w:r>
      <w:proofErr w:type="spellStart"/>
      <w:r w:rsidRPr="00391BA7">
        <w:t>Попатенко</w:t>
      </w:r>
      <w:proofErr w:type="spellEnd"/>
      <w:r w:rsidRPr="00391BA7">
        <w:t xml:space="preserve"> «Птичка» </w:t>
      </w:r>
    </w:p>
    <w:p w:rsidR="00391BA7" w:rsidRPr="00391BA7" w:rsidRDefault="00391BA7" w:rsidP="00391BA7">
      <w:pPr>
        <w:pStyle w:val="Default"/>
      </w:pPr>
      <w:r w:rsidRPr="00391BA7">
        <w:t xml:space="preserve">«Сорока» </w:t>
      </w:r>
      <w:proofErr w:type="spellStart"/>
      <w:r w:rsidRPr="00391BA7">
        <w:t>р.н.п</w:t>
      </w:r>
      <w:proofErr w:type="spellEnd"/>
      <w:r w:rsidRPr="00391BA7">
        <w:t xml:space="preserve">. </w:t>
      </w:r>
    </w:p>
    <w:p w:rsidR="004C4705" w:rsidRPr="00391BA7" w:rsidRDefault="00391BA7" w:rsidP="00391B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BA7">
        <w:rPr>
          <w:rFonts w:ascii="Times New Roman" w:hAnsi="Times New Roman" w:cs="Times New Roman"/>
          <w:b/>
          <w:bCs/>
          <w:sz w:val="24"/>
          <w:szCs w:val="24"/>
        </w:rPr>
        <w:t xml:space="preserve">(Компонент ДОУ) </w:t>
      </w:r>
    </w:p>
    <w:p w:rsidR="00391BA7" w:rsidRPr="00391BA7" w:rsidRDefault="00391BA7" w:rsidP="00391BA7">
      <w:pPr>
        <w:pStyle w:val="Default"/>
      </w:pPr>
      <w:r w:rsidRPr="00391BA7">
        <w:t xml:space="preserve">Музыкально-ритмические движения </w:t>
      </w:r>
    </w:p>
    <w:p w:rsidR="00391BA7" w:rsidRPr="00391BA7" w:rsidRDefault="00391BA7" w:rsidP="00391BA7">
      <w:pPr>
        <w:pStyle w:val="Default"/>
      </w:pPr>
      <w:r w:rsidRPr="00391BA7">
        <w:t xml:space="preserve">«Ладошки» А. Стрельникова </w:t>
      </w:r>
    </w:p>
    <w:p w:rsidR="00391BA7" w:rsidRPr="00391BA7" w:rsidRDefault="00391BA7" w:rsidP="00391BA7">
      <w:pPr>
        <w:pStyle w:val="Default"/>
      </w:pPr>
      <w:r w:rsidRPr="00391BA7">
        <w:rPr>
          <w:b/>
          <w:bCs/>
        </w:rPr>
        <w:t xml:space="preserve">(Компонент ДОУ) </w:t>
      </w:r>
    </w:p>
    <w:p w:rsidR="00391BA7" w:rsidRPr="00391BA7" w:rsidRDefault="00391BA7" w:rsidP="00391BA7">
      <w:pPr>
        <w:pStyle w:val="Default"/>
      </w:pPr>
      <w:r w:rsidRPr="00391BA7">
        <w:t xml:space="preserve">М. </w:t>
      </w:r>
      <w:proofErr w:type="spellStart"/>
      <w:r w:rsidRPr="00391BA7">
        <w:t>Раухвергер</w:t>
      </w:r>
      <w:proofErr w:type="spellEnd"/>
      <w:r w:rsidRPr="00391BA7">
        <w:t xml:space="preserve"> «Ножками затопали» </w:t>
      </w:r>
    </w:p>
    <w:p w:rsidR="00391BA7" w:rsidRPr="00391BA7" w:rsidRDefault="00391BA7" w:rsidP="00391BA7">
      <w:pPr>
        <w:pStyle w:val="Default"/>
      </w:pPr>
      <w:r w:rsidRPr="00391BA7">
        <w:t xml:space="preserve">Русская пляска </w:t>
      </w:r>
    </w:p>
    <w:p w:rsidR="00391BA7" w:rsidRPr="00391BA7" w:rsidRDefault="00391BA7" w:rsidP="00391BA7">
      <w:pPr>
        <w:pStyle w:val="Default"/>
      </w:pPr>
      <w:r w:rsidRPr="00391BA7">
        <w:t xml:space="preserve">«Сапожки» русская народная мелодия в обр. Т. Ломовой </w:t>
      </w:r>
    </w:p>
    <w:p w:rsidR="00391BA7" w:rsidRPr="00391BA7" w:rsidRDefault="00391BA7" w:rsidP="00391BA7">
      <w:pPr>
        <w:pStyle w:val="Default"/>
      </w:pPr>
      <w:r w:rsidRPr="00391BA7">
        <w:t xml:space="preserve">«Птички летают» </w:t>
      </w:r>
      <w:proofErr w:type="spellStart"/>
      <w:r w:rsidRPr="00391BA7">
        <w:t>А.Серов</w:t>
      </w:r>
      <w:proofErr w:type="spellEnd"/>
      <w:r w:rsidRPr="00391BA7">
        <w:t xml:space="preserve"> </w:t>
      </w:r>
    </w:p>
    <w:p w:rsidR="00391BA7" w:rsidRPr="00391BA7" w:rsidRDefault="00391BA7" w:rsidP="00391BA7">
      <w:pPr>
        <w:pStyle w:val="Default"/>
      </w:pPr>
      <w:r w:rsidRPr="00391BA7">
        <w:t xml:space="preserve">«Прятки» русская народная игра </w:t>
      </w:r>
    </w:p>
    <w:p w:rsidR="00391BA7" w:rsidRPr="00391BA7" w:rsidRDefault="00391BA7" w:rsidP="00391B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BA7">
        <w:rPr>
          <w:rFonts w:ascii="Times New Roman" w:hAnsi="Times New Roman" w:cs="Times New Roman"/>
          <w:b/>
          <w:bCs/>
          <w:sz w:val="24"/>
          <w:szCs w:val="24"/>
        </w:rPr>
        <w:t xml:space="preserve">(Компонент ДОУ) </w:t>
      </w:r>
    </w:p>
    <w:p w:rsidR="00391BA7" w:rsidRPr="00391BA7" w:rsidRDefault="00391BA7" w:rsidP="00391BA7">
      <w:pPr>
        <w:pStyle w:val="Default"/>
      </w:pPr>
      <w:r w:rsidRPr="00391BA7">
        <w:rPr>
          <w:b/>
          <w:bCs/>
        </w:rPr>
        <w:t>Оборудование:</w:t>
      </w:r>
      <w:r w:rsidRPr="00391BA7">
        <w:t xml:space="preserve"> </w:t>
      </w:r>
      <w:r w:rsidRPr="00391BA7">
        <w:t xml:space="preserve">Иллюстрации на тему осени. </w:t>
      </w:r>
    </w:p>
    <w:p w:rsidR="00391BA7" w:rsidRPr="00391BA7" w:rsidRDefault="00391BA7" w:rsidP="00391BA7">
      <w:pPr>
        <w:pStyle w:val="Default"/>
      </w:pPr>
      <w:r w:rsidRPr="00391BA7">
        <w:t xml:space="preserve">Барабанчики, картинки фонограмма дождя </w:t>
      </w:r>
    </w:p>
    <w:p w:rsidR="00391BA7" w:rsidRPr="00391BA7" w:rsidRDefault="00391BA7" w:rsidP="00391BA7">
      <w:pPr>
        <w:pStyle w:val="Default"/>
      </w:pPr>
      <w:r w:rsidRPr="00391BA7">
        <w:t>Игрушка театра «Би-ба-</w:t>
      </w:r>
      <w:proofErr w:type="spellStart"/>
      <w:r w:rsidRPr="00391BA7">
        <w:t>бо</w:t>
      </w:r>
      <w:proofErr w:type="spellEnd"/>
      <w:r w:rsidRPr="00391BA7">
        <w:t xml:space="preserve">» ширма </w:t>
      </w:r>
    </w:p>
    <w:p w:rsidR="00391BA7" w:rsidRPr="00391BA7" w:rsidRDefault="00391BA7" w:rsidP="00391BA7">
      <w:pPr>
        <w:rPr>
          <w:rFonts w:ascii="Times New Roman" w:hAnsi="Times New Roman" w:cs="Times New Roman"/>
          <w:sz w:val="24"/>
          <w:szCs w:val="24"/>
        </w:rPr>
      </w:pPr>
      <w:r w:rsidRPr="00391BA7">
        <w:rPr>
          <w:rFonts w:ascii="Times New Roman" w:hAnsi="Times New Roman" w:cs="Times New Roman"/>
          <w:sz w:val="24"/>
          <w:szCs w:val="24"/>
        </w:rPr>
        <w:t xml:space="preserve">Платочки </w:t>
      </w:r>
    </w:p>
    <w:sectPr w:rsidR="00391BA7" w:rsidRPr="00391BA7" w:rsidSect="0039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8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4EED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91BA7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3ED8"/>
    <w:rsid w:val="00E459F2"/>
    <w:rsid w:val="00E54C08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E4F44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2018-10-03T17:16:00Z</dcterms:created>
  <dcterms:modified xsi:type="dcterms:W3CDTF">2018-10-03T17:38:00Z</dcterms:modified>
</cp:coreProperties>
</file>