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190"/>
        <w:gridCol w:w="3190"/>
        <w:gridCol w:w="3191"/>
      </w:tblGrid>
      <w:tr w:rsidR="00C04031" w:rsidRPr="00836146" w:rsidTr="00836146">
        <w:tc>
          <w:tcPr>
            <w:tcW w:w="9571" w:type="dxa"/>
            <w:gridSpan w:val="3"/>
          </w:tcPr>
          <w:p w:rsidR="00C04031" w:rsidRPr="00836146" w:rsidRDefault="00C04031" w:rsidP="00836146">
            <w:pPr>
              <w:spacing w:after="0" w:line="240" w:lineRule="auto"/>
              <w:jc w:val="center"/>
              <w:outlineLvl w:val="0"/>
              <w:rPr>
                <w:rFonts w:ascii="Times New Roman" w:hAnsi="Times New Roman"/>
                <w:b/>
                <w:sz w:val="24"/>
                <w:szCs w:val="24"/>
              </w:rPr>
            </w:pPr>
            <w:r w:rsidRPr="00836146">
              <w:rPr>
                <w:rFonts w:ascii="Times New Roman" w:hAnsi="Times New Roman"/>
                <w:b/>
                <w:sz w:val="24"/>
                <w:szCs w:val="24"/>
              </w:rPr>
              <w:t>МУНИЦИПАЛЬНОЕ ОБРАЗОВАНИЕ ГОРОД НОЯБРЬСК</w:t>
            </w:r>
          </w:p>
          <w:p w:rsidR="00C04031" w:rsidRPr="00836146" w:rsidRDefault="00C04031" w:rsidP="00836146">
            <w:pPr>
              <w:spacing w:after="0" w:line="240" w:lineRule="auto"/>
              <w:jc w:val="center"/>
              <w:outlineLvl w:val="0"/>
              <w:rPr>
                <w:rFonts w:ascii="Times New Roman" w:hAnsi="Times New Roman"/>
                <w:b/>
                <w:sz w:val="24"/>
                <w:szCs w:val="24"/>
              </w:rPr>
            </w:pPr>
          </w:p>
          <w:p w:rsidR="00C04031" w:rsidRPr="00836146" w:rsidRDefault="00C04031" w:rsidP="00836146">
            <w:pPr>
              <w:spacing w:after="0" w:line="240" w:lineRule="auto"/>
              <w:jc w:val="center"/>
              <w:outlineLvl w:val="0"/>
              <w:rPr>
                <w:rFonts w:ascii="Times New Roman" w:hAnsi="Times New Roman"/>
                <w:b/>
                <w:sz w:val="24"/>
                <w:szCs w:val="24"/>
              </w:rPr>
            </w:pPr>
            <w:r w:rsidRPr="00836146">
              <w:rPr>
                <w:rFonts w:ascii="Times New Roman" w:hAnsi="Times New Roman"/>
                <w:b/>
                <w:sz w:val="24"/>
                <w:szCs w:val="24"/>
              </w:rPr>
              <w:t xml:space="preserve">Муниципальное автономное дошкольное образовательное учреждение </w:t>
            </w:r>
          </w:p>
          <w:p w:rsidR="00C04031" w:rsidRPr="00836146" w:rsidRDefault="00C04031" w:rsidP="00836146">
            <w:pPr>
              <w:spacing w:after="0" w:line="240" w:lineRule="auto"/>
              <w:jc w:val="center"/>
              <w:rPr>
                <w:rFonts w:ascii="Times New Roman" w:hAnsi="Times New Roman"/>
                <w:b/>
                <w:sz w:val="24"/>
                <w:szCs w:val="24"/>
              </w:rPr>
            </w:pPr>
            <w:r w:rsidRPr="00836146">
              <w:rPr>
                <w:rFonts w:ascii="Times New Roman" w:hAnsi="Times New Roman"/>
                <w:b/>
                <w:sz w:val="24"/>
                <w:szCs w:val="24"/>
              </w:rPr>
              <w:t>«Умка»</w:t>
            </w:r>
          </w:p>
          <w:p w:rsidR="00C04031" w:rsidRPr="00836146" w:rsidRDefault="00C04031" w:rsidP="00836146">
            <w:pPr>
              <w:spacing w:after="0" w:line="240" w:lineRule="auto"/>
              <w:jc w:val="center"/>
              <w:rPr>
                <w:rFonts w:ascii="Times New Roman" w:hAnsi="Times New Roman"/>
                <w:b/>
                <w:sz w:val="24"/>
                <w:szCs w:val="24"/>
              </w:rPr>
            </w:pPr>
            <w:r w:rsidRPr="00836146">
              <w:rPr>
                <w:rFonts w:ascii="Times New Roman" w:hAnsi="Times New Roman"/>
                <w:b/>
                <w:sz w:val="24"/>
                <w:szCs w:val="24"/>
              </w:rPr>
              <w:t>муниципального образования город Ноябрьск</w:t>
            </w:r>
          </w:p>
          <w:p w:rsidR="00C04031" w:rsidRPr="00836146" w:rsidRDefault="00C04031" w:rsidP="00836146">
            <w:pPr>
              <w:spacing w:after="0" w:line="240" w:lineRule="auto"/>
              <w:jc w:val="center"/>
              <w:rPr>
                <w:rFonts w:ascii="Times New Roman" w:hAnsi="Times New Roman"/>
                <w:b/>
                <w:sz w:val="24"/>
                <w:szCs w:val="24"/>
              </w:rPr>
            </w:pPr>
          </w:p>
          <w:p w:rsidR="00C04031" w:rsidRPr="00836146" w:rsidRDefault="00C04031" w:rsidP="00836146">
            <w:pPr>
              <w:spacing w:after="0" w:line="240" w:lineRule="auto"/>
              <w:jc w:val="center"/>
              <w:rPr>
                <w:rFonts w:ascii="Times New Roman" w:hAnsi="Times New Roman"/>
                <w:b/>
                <w:sz w:val="24"/>
                <w:szCs w:val="24"/>
              </w:rPr>
            </w:pPr>
          </w:p>
          <w:p w:rsidR="00C04031" w:rsidRPr="00836146" w:rsidRDefault="00C04031" w:rsidP="00836146">
            <w:pPr>
              <w:spacing w:after="0" w:line="240" w:lineRule="auto"/>
              <w:jc w:val="center"/>
              <w:rPr>
                <w:rFonts w:ascii="Times New Roman" w:hAnsi="Times New Roman"/>
                <w:b/>
                <w:sz w:val="24"/>
                <w:szCs w:val="24"/>
              </w:rPr>
            </w:pPr>
          </w:p>
          <w:p w:rsidR="00C04031" w:rsidRPr="00836146" w:rsidRDefault="00C04031" w:rsidP="00836146">
            <w:pPr>
              <w:spacing w:after="0" w:line="240" w:lineRule="auto"/>
              <w:jc w:val="both"/>
              <w:rPr>
                <w:rFonts w:ascii="Times New Roman" w:hAnsi="Times New Roman"/>
                <w:sz w:val="24"/>
                <w:szCs w:val="24"/>
              </w:rPr>
            </w:pPr>
          </w:p>
        </w:tc>
      </w:tr>
      <w:tr w:rsidR="00C04031" w:rsidRPr="00836146" w:rsidTr="00836146">
        <w:tc>
          <w:tcPr>
            <w:tcW w:w="3190" w:type="dxa"/>
          </w:tcPr>
          <w:p w:rsidR="00C04031" w:rsidRPr="00836146" w:rsidRDefault="00C04031" w:rsidP="00836146">
            <w:pPr>
              <w:spacing w:after="0" w:line="240" w:lineRule="auto"/>
              <w:jc w:val="both"/>
              <w:rPr>
                <w:rFonts w:ascii="Times New Roman" w:hAnsi="Times New Roman"/>
                <w:b/>
                <w:sz w:val="24"/>
                <w:szCs w:val="24"/>
              </w:rPr>
            </w:pPr>
            <w:r w:rsidRPr="00836146">
              <w:rPr>
                <w:rFonts w:ascii="Times New Roman" w:hAnsi="Times New Roman"/>
                <w:b/>
                <w:sz w:val="24"/>
                <w:szCs w:val="24"/>
              </w:rPr>
              <w:t>«Рассмотрено»</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 xml:space="preserve">на заседании </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педагогического совета</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протокол №___</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 xml:space="preserve">от «___» </w:t>
            </w:r>
            <w:r w:rsidR="005764F2">
              <w:rPr>
                <w:rFonts w:ascii="Times New Roman" w:hAnsi="Times New Roman"/>
                <w:sz w:val="24"/>
                <w:szCs w:val="24"/>
              </w:rPr>
              <w:t>_______</w:t>
            </w:r>
            <w:r w:rsidRPr="00836146">
              <w:rPr>
                <w:rFonts w:ascii="Times New Roman" w:hAnsi="Times New Roman"/>
                <w:sz w:val="24"/>
                <w:szCs w:val="24"/>
              </w:rPr>
              <w:t xml:space="preserve"> </w:t>
            </w:r>
            <w:smartTag w:uri="urn:schemas-microsoft-com:office:smarttags" w:element="metricconverter">
              <w:smartTagPr>
                <w:attr w:name="ProductID" w:val="2017 г"/>
              </w:smartTagPr>
              <w:r w:rsidRPr="00836146">
                <w:rPr>
                  <w:rFonts w:ascii="Times New Roman" w:hAnsi="Times New Roman"/>
                  <w:sz w:val="24"/>
                  <w:szCs w:val="24"/>
                </w:rPr>
                <w:t>2017 г</w:t>
              </w:r>
            </w:smartTag>
            <w:r w:rsidRPr="00836146">
              <w:rPr>
                <w:rFonts w:ascii="Times New Roman" w:hAnsi="Times New Roman"/>
                <w:sz w:val="24"/>
                <w:szCs w:val="24"/>
              </w:rPr>
              <w:t>.</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председатель педагогического совета</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____________________</w:t>
            </w:r>
          </w:p>
          <w:p w:rsidR="00C04031" w:rsidRPr="00836146" w:rsidRDefault="00C04031" w:rsidP="00836146">
            <w:pPr>
              <w:spacing w:after="0" w:line="240" w:lineRule="auto"/>
              <w:jc w:val="both"/>
              <w:rPr>
                <w:rFonts w:ascii="Times New Roman" w:hAnsi="Times New Roman"/>
                <w:sz w:val="24"/>
                <w:szCs w:val="24"/>
              </w:rPr>
            </w:pPr>
          </w:p>
        </w:tc>
        <w:tc>
          <w:tcPr>
            <w:tcW w:w="3190" w:type="dxa"/>
          </w:tcPr>
          <w:p w:rsidR="00C04031" w:rsidRPr="00836146" w:rsidRDefault="00C04031" w:rsidP="00836146">
            <w:pPr>
              <w:spacing w:after="0" w:line="240" w:lineRule="auto"/>
              <w:jc w:val="both"/>
              <w:rPr>
                <w:rFonts w:ascii="Times New Roman" w:hAnsi="Times New Roman"/>
                <w:b/>
                <w:sz w:val="24"/>
                <w:szCs w:val="24"/>
              </w:rPr>
            </w:pPr>
            <w:r w:rsidRPr="00836146">
              <w:rPr>
                <w:rFonts w:ascii="Times New Roman" w:hAnsi="Times New Roman"/>
                <w:b/>
                <w:sz w:val="24"/>
                <w:szCs w:val="24"/>
              </w:rPr>
              <w:t>«Согласовано»</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 xml:space="preserve">Зам. </w:t>
            </w:r>
            <w:r w:rsidR="005764F2">
              <w:rPr>
                <w:rFonts w:ascii="Times New Roman" w:hAnsi="Times New Roman"/>
                <w:sz w:val="24"/>
                <w:szCs w:val="24"/>
              </w:rPr>
              <w:t>заведующего</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_________________</w:t>
            </w:r>
          </w:p>
          <w:p w:rsidR="00C04031" w:rsidRPr="00836146" w:rsidRDefault="00C04031" w:rsidP="00836146">
            <w:pPr>
              <w:spacing w:after="0" w:line="240" w:lineRule="auto"/>
            </w:pPr>
            <w:r w:rsidRPr="00836146">
              <w:rPr>
                <w:rFonts w:ascii="Times New Roman" w:hAnsi="Times New Roman"/>
                <w:sz w:val="24"/>
                <w:szCs w:val="24"/>
              </w:rPr>
              <w:t>_________________</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 xml:space="preserve">от «___» </w:t>
            </w:r>
            <w:r w:rsidR="005764F2">
              <w:rPr>
                <w:rFonts w:ascii="Times New Roman" w:hAnsi="Times New Roman"/>
                <w:sz w:val="24"/>
                <w:szCs w:val="24"/>
              </w:rPr>
              <w:t>_____</w:t>
            </w:r>
            <w:r w:rsidRPr="00836146">
              <w:rPr>
                <w:rFonts w:ascii="Times New Roman" w:hAnsi="Times New Roman"/>
                <w:sz w:val="24"/>
                <w:szCs w:val="24"/>
              </w:rPr>
              <w:t xml:space="preserve"> </w:t>
            </w:r>
            <w:smartTag w:uri="urn:schemas-microsoft-com:office:smarttags" w:element="metricconverter">
              <w:smartTagPr>
                <w:attr w:name="ProductID" w:val="2017 г"/>
              </w:smartTagPr>
              <w:r w:rsidRPr="00836146">
                <w:rPr>
                  <w:rFonts w:ascii="Times New Roman" w:hAnsi="Times New Roman"/>
                  <w:sz w:val="24"/>
                  <w:szCs w:val="24"/>
                </w:rPr>
                <w:t>2017 г</w:t>
              </w:r>
            </w:smartTag>
            <w:r w:rsidRPr="00836146">
              <w:rPr>
                <w:rFonts w:ascii="Times New Roman" w:hAnsi="Times New Roman"/>
                <w:sz w:val="24"/>
                <w:szCs w:val="24"/>
              </w:rPr>
              <w:t>.</w:t>
            </w:r>
          </w:p>
          <w:p w:rsidR="00C04031" w:rsidRPr="00836146" w:rsidRDefault="00C04031" w:rsidP="00836146">
            <w:pPr>
              <w:spacing w:after="0" w:line="240" w:lineRule="auto"/>
              <w:jc w:val="both"/>
              <w:rPr>
                <w:rFonts w:ascii="Times New Roman" w:hAnsi="Times New Roman"/>
                <w:sz w:val="24"/>
                <w:szCs w:val="24"/>
              </w:rPr>
            </w:pPr>
          </w:p>
        </w:tc>
        <w:tc>
          <w:tcPr>
            <w:tcW w:w="3191" w:type="dxa"/>
          </w:tcPr>
          <w:p w:rsidR="00C04031" w:rsidRPr="00836146" w:rsidRDefault="00C04031" w:rsidP="00836146">
            <w:pPr>
              <w:spacing w:after="0" w:line="240" w:lineRule="auto"/>
              <w:jc w:val="both"/>
              <w:rPr>
                <w:rFonts w:ascii="Times New Roman" w:hAnsi="Times New Roman"/>
                <w:b/>
                <w:sz w:val="24"/>
                <w:szCs w:val="24"/>
              </w:rPr>
            </w:pPr>
            <w:r w:rsidRPr="00836146">
              <w:rPr>
                <w:rFonts w:ascii="Times New Roman" w:hAnsi="Times New Roman"/>
                <w:b/>
                <w:sz w:val="24"/>
                <w:szCs w:val="24"/>
              </w:rPr>
              <w:t>«Утверждаю»</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Зав. МАДОУ «Умка»</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С.В. Клепикова</w:t>
            </w:r>
          </w:p>
          <w:p w:rsidR="00C04031" w:rsidRPr="00836146" w:rsidRDefault="00C04031" w:rsidP="00836146">
            <w:pPr>
              <w:spacing w:after="0" w:line="240" w:lineRule="auto"/>
            </w:pPr>
            <w:r w:rsidRPr="00836146">
              <w:rPr>
                <w:rFonts w:ascii="Times New Roman" w:hAnsi="Times New Roman"/>
                <w:sz w:val="24"/>
                <w:szCs w:val="24"/>
              </w:rPr>
              <w:t>__________________</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от «___»</w:t>
            </w:r>
            <w:r w:rsidR="005764F2">
              <w:rPr>
                <w:rFonts w:ascii="Times New Roman" w:hAnsi="Times New Roman"/>
                <w:sz w:val="24"/>
                <w:szCs w:val="24"/>
              </w:rPr>
              <w:t>______</w:t>
            </w:r>
            <w:r w:rsidRPr="00836146">
              <w:rPr>
                <w:rFonts w:ascii="Times New Roman" w:hAnsi="Times New Roman"/>
                <w:sz w:val="24"/>
                <w:szCs w:val="24"/>
              </w:rPr>
              <w:t xml:space="preserve"> </w:t>
            </w:r>
            <w:smartTag w:uri="urn:schemas-microsoft-com:office:smarttags" w:element="metricconverter">
              <w:smartTagPr>
                <w:attr w:name="ProductID" w:val="2017 г"/>
              </w:smartTagPr>
              <w:r w:rsidRPr="00836146">
                <w:rPr>
                  <w:rFonts w:ascii="Times New Roman" w:hAnsi="Times New Roman"/>
                  <w:sz w:val="24"/>
                  <w:szCs w:val="24"/>
                </w:rPr>
                <w:t>2017 г</w:t>
              </w:r>
            </w:smartTag>
            <w:r w:rsidRPr="00836146">
              <w:rPr>
                <w:rFonts w:ascii="Times New Roman" w:hAnsi="Times New Roman"/>
                <w:sz w:val="24"/>
                <w:szCs w:val="24"/>
              </w:rPr>
              <w:t>.</w:t>
            </w:r>
          </w:p>
          <w:p w:rsidR="00C04031" w:rsidRPr="00836146" w:rsidRDefault="00C04031" w:rsidP="00836146">
            <w:pPr>
              <w:spacing w:after="0" w:line="240" w:lineRule="auto"/>
              <w:jc w:val="both"/>
              <w:rPr>
                <w:rFonts w:ascii="Times New Roman" w:hAnsi="Times New Roman"/>
                <w:sz w:val="24"/>
                <w:szCs w:val="24"/>
              </w:rPr>
            </w:pPr>
            <w:r w:rsidRPr="00836146">
              <w:rPr>
                <w:rFonts w:ascii="Times New Roman" w:hAnsi="Times New Roman"/>
                <w:sz w:val="24"/>
                <w:szCs w:val="24"/>
              </w:rPr>
              <w:t>приказ №_____</w:t>
            </w:r>
          </w:p>
        </w:tc>
      </w:tr>
      <w:tr w:rsidR="00C04031" w:rsidRPr="00836146" w:rsidTr="00836146">
        <w:tc>
          <w:tcPr>
            <w:tcW w:w="9571" w:type="dxa"/>
            <w:gridSpan w:val="3"/>
          </w:tcPr>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r w:rsidRPr="00836146">
              <w:rPr>
                <w:rFonts w:ascii="Times New Roman" w:hAnsi="Times New Roman"/>
                <w:b/>
                <w:sz w:val="24"/>
                <w:szCs w:val="24"/>
              </w:rPr>
              <w:t>РАБОЧАЯ ПРОГРАММА</w:t>
            </w:r>
          </w:p>
          <w:p w:rsidR="00C04031" w:rsidRPr="00836146" w:rsidRDefault="00C04031" w:rsidP="00836146">
            <w:pPr>
              <w:spacing w:after="0"/>
              <w:jc w:val="center"/>
              <w:rPr>
                <w:rFonts w:ascii="Times New Roman" w:hAnsi="Times New Roman"/>
                <w:b/>
                <w:sz w:val="24"/>
                <w:szCs w:val="24"/>
              </w:rPr>
            </w:pPr>
            <w:r w:rsidRPr="00836146">
              <w:rPr>
                <w:rFonts w:ascii="Times New Roman" w:hAnsi="Times New Roman"/>
                <w:b/>
                <w:sz w:val="24"/>
                <w:szCs w:val="24"/>
              </w:rPr>
              <w:t>по дополнительной образовательной программе</w:t>
            </w:r>
          </w:p>
          <w:p w:rsidR="00C04031" w:rsidRPr="00836146" w:rsidRDefault="00C04031" w:rsidP="00836146">
            <w:pPr>
              <w:spacing w:after="0"/>
              <w:jc w:val="center"/>
              <w:rPr>
                <w:rFonts w:ascii="Times New Roman" w:hAnsi="Times New Roman"/>
                <w:b/>
                <w:sz w:val="24"/>
                <w:szCs w:val="24"/>
              </w:rPr>
            </w:pPr>
            <w:r w:rsidRPr="00836146">
              <w:rPr>
                <w:rFonts w:ascii="Times New Roman" w:hAnsi="Times New Roman"/>
                <w:b/>
                <w:sz w:val="24"/>
                <w:szCs w:val="24"/>
              </w:rPr>
              <w:t>художественно-эстетической направленности</w:t>
            </w:r>
          </w:p>
          <w:p w:rsidR="00C04031" w:rsidRPr="00836146" w:rsidRDefault="00C04031" w:rsidP="00836146">
            <w:pPr>
              <w:spacing w:after="0"/>
              <w:jc w:val="center"/>
              <w:rPr>
                <w:rFonts w:ascii="Times New Roman" w:hAnsi="Times New Roman"/>
                <w:sz w:val="24"/>
                <w:szCs w:val="24"/>
              </w:rPr>
            </w:pPr>
            <w:r w:rsidRPr="00836146">
              <w:rPr>
                <w:rFonts w:ascii="Times New Roman" w:hAnsi="Times New Roman"/>
                <w:b/>
                <w:sz w:val="24"/>
                <w:szCs w:val="24"/>
              </w:rPr>
              <w:t>«Мастерская чудес»</w:t>
            </w:r>
          </w:p>
        </w:tc>
      </w:tr>
      <w:tr w:rsidR="00C04031" w:rsidRPr="00836146" w:rsidTr="00836146">
        <w:tc>
          <w:tcPr>
            <w:tcW w:w="9571" w:type="dxa"/>
            <w:gridSpan w:val="3"/>
          </w:tcPr>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p>
          <w:p w:rsidR="00C04031" w:rsidRPr="00836146" w:rsidRDefault="00C04031" w:rsidP="00836146">
            <w:pPr>
              <w:spacing w:after="0"/>
              <w:jc w:val="center"/>
              <w:rPr>
                <w:rFonts w:ascii="Times New Roman" w:hAnsi="Times New Roman"/>
                <w:b/>
                <w:sz w:val="24"/>
                <w:szCs w:val="24"/>
              </w:rPr>
            </w:pPr>
            <w:r w:rsidRPr="00836146">
              <w:rPr>
                <w:rFonts w:ascii="Times New Roman" w:hAnsi="Times New Roman"/>
                <w:b/>
                <w:sz w:val="24"/>
                <w:szCs w:val="24"/>
              </w:rPr>
              <w:t>1 непосредственно образовательная деятельность в неделю</w:t>
            </w:r>
          </w:p>
          <w:p w:rsidR="00C04031" w:rsidRPr="00836146" w:rsidRDefault="00C04031" w:rsidP="00836146">
            <w:pPr>
              <w:spacing w:after="0"/>
              <w:jc w:val="center"/>
              <w:rPr>
                <w:rFonts w:ascii="Times New Roman" w:hAnsi="Times New Roman"/>
                <w:b/>
                <w:sz w:val="24"/>
                <w:szCs w:val="24"/>
              </w:rPr>
            </w:pPr>
            <w:r w:rsidRPr="00836146">
              <w:rPr>
                <w:rFonts w:ascii="Times New Roman" w:hAnsi="Times New Roman"/>
                <w:b/>
                <w:sz w:val="24"/>
                <w:szCs w:val="24"/>
              </w:rPr>
              <w:t>(всего 37 непосредственно образовательная деятельность)</w:t>
            </w:r>
          </w:p>
          <w:p w:rsidR="00C04031" w:rsidRPr="00836146" w:rsidRDefault="00C04031" w:rsidP="00836146">
            <w:pPr>
              <w:spacing w:after="0"/>
              <w:jc w:val="center"/>
              <w:rPr>
                <w:rFonts w:ascii="Times New Roman" w:hAnsi="Times New Roman"/>
                <w:sz w:val="24"/>
                <w:szCs w:val="24"/>
              </w:rPr>
            </w:pPr>
          </w:p>
        </w:tc>
      </w:tr>
    </w:tbl>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ind w:firstLine="4536"/>
        <w:jc w:val="both"/>
        <w:rPr>
          <w:rFonts w:ascii="Times New Roman" w:hAnsi="Times New Roman"/>
          <w:sz w:val="24"/>
          <w:szCs w:val="24"/>
        </w:rPr>
      </w:pPr>
      <w:r w:rsidRPr="00FC1111">
        <w:rPr>
          <w:rFonts w:ascii="Times New Roman" w:hAnsi="Times New Roman"/>
          <w:b/>
          <w:sz w:val="24"/>
          <w:szCs w:val="24"/>
        </w:rPr>
        <w:t>Составитель:</w:t>
      </w:r>
      <w:r w:rsidRPr="00FC1111">
        <w:rPr>
          <w:rFonts w:ascii="Times New Roman" w:hAnsi="Times New Roman"/>
          <w:sz w:val="24"/>
          <w:szCs w:val="24"/>
        </w:rPr>
        <w:t xml:space="preserve"> </w:t>
      </w:r>
      <w:r>
        <w:rPr>
          <w:rFonts w:ascii="Times New Roman" w:hAnsi="Times New Roman"/>
          <w:sz w:val="24"/>
          <w:szCs w:val="24"/>
        </w:rPr>
        <w:t>Кудашева В.В.</w:t>
      </w:r>
    </w:p>
    <w:p w:rsidR="00C04031" w:rsidRPr="00FC1111" w:rsidRDefault="00C04031" w:rsidP="00386927">
      <w:pPr>
        <w:spacing w:after="0"/>
        <w:ind w:firstLine="6096"/>
        <w:jc w:val="both"/>
        <w:rPr>
          <w:rFonts w:ascii="Times New Roman" w:hAnsi="Times New Roman"/>
          <w:sz w:val="24"/>
          <w:szCs w:val="24"/>
        </w:rPr>
      </w:pPr>
      <w:r>
        <w:rPr>
          <w:rFonts w:ascii="Times New Roman" w:hAnsi="Times New Roman"/>
          <w:sz w:val="24"/>
          <w:szCs w:val="24"/>
        </w:rPr>
        <w:t>воспитатель</w:t>
      </w:r>
      <w:r w:rsidRPr="00FC1111">
        <w:rPr>
          <w:rFonts w:ascii="Times New Roman" w:hAnsi="Times New Roman"/>
          <w:sz w:val="24"/>
          <w:szCs w:val="24"/>
        </w:rPr>
        <w:t xml:space="preserve"> МАДОУ «Умка»</w:t>
      </w:r>
    </w:p>
    <w:p w:rsidR="00C04031" w:rsidRPr="00FC111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Pr="00FC1111" w:rsidRDefault="00C04031" w:rsidP="00386927">
      <w:pPr>
        <w:spacing w:after="0"/>
        <w:jc w:val="center"/>
        <w:rPr>
          <w:rFonts w:ascii="Times New Roman" w:hAnsi="Times New Roman"/>
          <w:sz w:val="24"/>
          <w:szCs w:val="24"/>
        </w:rPr>
      </w:pPr>
      <w:r w:rsidRPr="00FC1111">
        <w:rPr>
          <w:rFonts w:ascii="Times New Roman" w:hAnsi="Times New Roman"/>
          <w:sz w:val="24"/>
          <w:szCs w:val="24"/>
        </w:rPr>
        <w:t xml:space="preserve">г. Ноябрьск, </w:t>
      </w:r>
      <w:smartTag w:uri="urn:schemas-microsoft-com:office:smarttags" w:element="metricconverter">
        <w:smartTagPr>
          <w:attr w:name="ProductID" w:val="2017 г"/>
        </w:smartTagPr>
        <w:r w:rsidRPr="00FC1111">
          <w:rPr>
            <w:rFonts w:ascii="Times New Roman" w:hAnsi="Times New Roman"/>
            <w:sz w:val="24"/>
            <w:szCs w:val="24"/>
          </w:rPr>
          <w:t>2017 г</w:t>
        </w:r>
      </w:smartTag>
      <w:r w:rsidRPr="00FC1111">
        <w:rPr>
          <w:rFonts w:ascii="Times New Roman" w:hAnsi="Times New Roman"/>
          <w:sz w:val="24"/>
          <w:szCs w:val="24"/>
        </w:rPr>
        <w:t>.</w:t>
      </w:r>
    </w:p>
    <w:tbl>
      <w:tblPr>
        <w:tblW w:w="0" w:type="auto"/>
        <w:tblLook w:val="00A0" w:firstRow="1" w:lastRow="0" w:firstColumn="1" w:lastColumn="0" w:noHBand="0" w:noVBand="0"/>
      </w:tblPr>
      <w:tblGrid>
        <w:gridCol w:w="534"/>
        <w:gridCol w:w="8079"/>
        <w:gridCol w:w="958"/>
      </w:tblGrid>
      <w:tr w:rsidR="00C04031" w:rsidRPr="00836146" w:rsidTr="00836146">
        <w:tc>
          <w:tcPr>
            <w:tcW w:w="9571" w:type="dxa"/>
            <w:gridSpan w:val="3"/>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lastRenderedPageBreak/>
              <w:t>СОДЕРЖАНИЕ</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Пояснительная записка ………………………………………………………….</w:t>
            </w:r>
          </w:p>
        </w:tc>
        <w:tc>
          <w:tcPr>
            <w:tcW w:w="958" w:type="dxa"/>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3</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1</w:t>
            </w: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Учебно-тематический план реализации дополнительной образовательной программы художественно-эстетического развития «Мастерская чудес» ….</w:t>
            </w:r>
          </w:p>
        </w:tc>
        <w:tc>
          <w:tcPr>
            <w:tcW w:w="958" w:type="dxa"/>
          </w:tcPr>
          <w:p w:rsidR="00C04031" w:rsidRPr="00836146" w:rsidRDefault="00C04031" w:rsidP="00836146">
            <w:pPr>
              <w:spacing w:after="0"/>
              <w:jc w:val="center"/>
              <w:rPr>
                <w:rFonts w:ascii="Times New Roman" w:hAnsi="Times New Roman"/>
                <w:sz w:val="24"/>
                <w:szCs w:val="24"/>
              </w:rPr>
            </w:pPr>
          </w:p>
          <w:p w:rsidR="00C04031" w:rsidRPr="00836146" w:rsidRDefault="00AD1170" w:rsidP="00836146">
            <w:pPr>
              <w:spacing w:after="0"/>
              <w:jc w:val="center"/>
              <w:rPr>
                <w:rFonts w:ascii="Times New Roman" w:hAnsi="Times New Roman"/>
                <w:sz w:val="24"/>
                <w:szCs w:val="24"/>
              </w:rPr>
            </w:pPr>
            <w:r>
              <w:rPr>
                <w:rFonts w:ascii="Times New Roman" w:hAnsi="Times New Roman"/>
                <w:sz w:val="24"/>
                <w:szCs w:val="24"/>
              </w:rPr>
              <w:t>5</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2</w:t>
            </w:r>
          </w:p>
        </w:tc>
        <w:tc>
          <w:tcPr>
            <w:tcW w:w="8079" w:type="dxa"/>
          </w:tcPr>
          <w:p w:rsidR="00C04031" w:rsidRPr="00836146" w:rsidRDefault="00C04031" w:rsidP="00836146">
            <w:pPr>
              <w:spacing w:after="0"/>
              <w:ind w:firstLine="33"/>
              <w:jc w:val="both"/>
              <w:rPr>
                <w:rFonts w:ascii="Times New Roman" w:hAnsi="Times New Roman"/>
                <w:sz w:val="24"/>
                <w:szCs w:val="24"/>
              </w:rPr>
            </w:pPr>
            <w:r w:rsidRPr="00836146">
              <w:rPr>
                <w:rFonts w:ascii="Times New Roman" w:hAnsi="Times New Roman"/>
                <w:sz w:val="24"/>
                <w:szCs w:val="24"/>
              </w:rPr>
              <w:t>Календарно-тематическое планирование по дополнительному образованию художественно-эстетической направленности «Мастерская чудес» ………..</w:t>
            </w:r>
          </w:p>
        </w:tc>
        <w:tc>
          <w:tcPr>
            <w:tcW w:w="958" w:type="dxa"/>
          </w:tcPr>
          <w:p w:rsidR="00C04031" w:rsidRPr="00836146" w:rsidRDefault="00C04031" w:rsidP="00836146">
            <w:pPr>
              <w:spacing w:after="0"/>
              <w:jc w:val="center"/>
              <w:rPr>
                <w:rFonts w:ascii="Times New Roman" w:hAnsi="Times New Roman"/>
                <w:sz w:val="24"/>
                <w:szCs w:val="24"/>
              </w:rPr>
            </w:pPr>
          </w:p>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5</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3</w:t>
            </w: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Мониторинг освоения программы дополнительного образования художественно-эстетической направленности «Мастерская чудес» ………..</w:t>
            </w:r>
          </w:p>
        </w:tc>
        <w:tc>
          <w:tcPr>
            <w:tcW w:w="958" w:type="dxa"/>
          </w:tcPr>
          <w:p w:rsidR="00C04031" w:rsidRPr="00836146" w:rsidRDefault="00C04031" w:rsidP="00836146">
            <w:pPr>
              <w:spacing w:after="0"/>
              <w:jc w:val="center"/>
              <w:rPr>
                <w:rFonts w:ascii="Times New Roman" w:hAnsi="Times New Roman"/>
                <w:sz w:val="24"/>
                <w:szCs w:val="24"/>
              </w:rPr>
            </w:pPr>
          </w:p>
          <w:p w:rsidR="00C04031" w:rsidRPr="00836146" w:rsidRDefault="00AD1170" w:rsidP="00836146">
            <w:pPr>
              <w:spacing w:after="0"/>
              <w:jc w:val="center"/>
              <w:rPr>
                <w:rFonts w:ascii="Times New Roman" w:hAnsi="Times New Roman"/>
                <w:sz w:val="24"/>
                <w:szCs w:val="24"/>
              </w:rPr>
            </w:pPr>
            <w:r>
              <w:rPr>
                <w:rFonts w:ascii="Times New Roman" w:hAnsi="Times New Roman"/>
                <w:sz w:val="24"/>
                <w:szCs w:val="24"/>
              </w:rPr>
              <w:t>7</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Список литературы ………………………………………………………………</w:t>
            </w:r>
          </w:p>
        </w:tc>
        <w:tc>
          <w:tcPr>
            <w:tcW w:w="958" w:type="dxa"/>
          </w:tcPr>
          <w:p w:rsidR="00C04031" w:rsidRPr="00836146" w:rsidRDefault="00AD1170" w:rsidP="00836146">
            <w:pPr>
              <w:spacing w:after="0"/>
              <w:jc w:val="center"/>
              <w:rPr>
                <w:rFonts w:ascii="Times New Roman" w:hAnsi="Times New Roman"/>
                <w:sz w:val="24"/>
                <w:szCs w:val="24"/>
              </w:rPr>
            </w:pPr>
            <w:r>
              <w:rPr>
                <w:rFonts w:ascii="Times New Roman" w:hAnsi="Times New Roman"/>
                <w:sz w:val="24"/>
                <w:szCs w:val="24"/>
              </w:rPr>
              <w:t>9</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Приложение 1 ……………………………………………………………………</w:t>
            </w:r>
          </w:p>
        </w:tc>
        <w:tc>
          <w:tcPr>
            <w:tcW w:w="958" w:type="dxa"/>
          </w:tcPr>
          <w:p w:rsidR="00C04031" w:rsidRPr="00836146" w:rsidRDefault="00C04031" w:rsidP="00836146">
            <w:pPr>
              <w:spacing w:after="0"/>
              <w:jc w:val="center"/>
              <w:rPr>
                <w:rFonts w:ascii="Times New Roman" w:hAnsi="Times New Roman"/>
                <w:sz w:val="24"/>
                <w:szCs w:val="24"/>
              </w:rPr>
            </w:pPr>
            <w:r w:rsidRPr="00836146">
              <w:rPr>
                <w:rFonts w:ascii="Times New Roman" w:hAnsi="Times New Roman"/>
                <w:sz w:val="24"/>
                <w:szCs w:val="24"/>
              </w:rPr>
              <w:t>1</w:t>
            </w:r>
            <w:r w:rsidR="00AD1170">
              <w:rPr>
                <w:rFonts w:ascii="Times New Roman" w:hAnsi="Times New Roman"/>
                <w:sz w:val="24"/>
                <w:szCs w:val="24"/>
              </w:rPr>
              <w:t>0</w:t>
            </w:r>
          </w:p>
        </w:tc>
      </w:tr>
      <w:tr w:rsidR="00C04031" w:rsidRPr="00836146" w:rsidTr="00836146">
        <w:tc>
          <w:tcPr>
            <w:tcW w:w="534" w:type="dxa"/>
          </w:tcPr>
          <w:p w:rsidR="00C04031" w:rsidRPr="00836146" w:rsidRDefault="00C04031" w:rsidP="00836146">
            <w:pPr>
              <w:spacing w:after="0"/>
              <w:jc w:val="center"/>
              <w:rPr>
                <w:rFonts w:ascii="Times New Roman" w:hAnsi="Times New Roman"/>
                <w:sz w:val="24"/>
                <w:szCs w:val="24"/>
              </w:rPr>
            </w:pPr>
          </w:p>
        </w:tc>
        <w:tc>
          <w:tcPr>
            <w:tcW w:w="8079" w:type="dxa"/>
          </w:tcPr>
          <w:p w:rsidR="00C04031" w:rsidRPr="00836146" w:rsidRDefault="00C04031" w:rsidP="00836146">
            <w:pPr>
              <w:spacing w:after="0"/>
              <w:jc w:val="both"/>
              <w:rPr>
                <w:rFonts w:ascii="Times New Roman" w:hAnsi="Times New Roman"/>
                <w:sz w:val="24"/>
                <w:szCs w:val="24"/>
              </w:rPr>
            </w:pPr>
            <w:r w:rsidRPr="00836146">
              <w:rPr>
                <w:rFonts w:ascii="Times New Roman" w:hAnsi="Times New Roman"/>
                <w:sz w:val="24"/>
                <w:szCs w:val="24"/>
              </w:rPr>
              <w:t>Приложение 2 …………………………………………………………………….</w:t>
            </w:r>
          </w:p>
        </w:tc>
        <w:tc>
          <w:tcPr>
            <w:tcW w:w="958" w:type="dxa"/>
          </w:tcPr>
          <w:p w:rsidR="00C04031" w:rsidRPr="00836146" w:rsidRDefault="00AD1170" w:rsidP="00836146">
            <w:pPr>
              <w:spacing w:after="0"/>
              <w:jc w:val="center"/>
              <w:rPr>
                <w:rFonts w:ascii="Times New Roman" w:hAnsi="Times New Roman"/>
                <w:sz w:val="24"/>
                <w:szCs w:val="24"/>
              </w:rPr>
            </w:pPr>
            <w:r>
              <w:rPr>
                <w:rFonts w:ascii="Times New Roman" w:hAnsi="Times New Roman"/>
                <w:sz w:val="24"/>
                <w:szCs w:val="24"/>
              </w:rPr>
              <w:t>19</w:t>
            </w:r>
          </w:p>
        </w:tc>
      </w:tr>
    </w:tbl>
    <w:p w:rsidR="00C04031" w:rsidRPr="00386927"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rPr>
      </w:pPr>
    </w:p>
    <w:p w:rsidR="00C04031" w:rsidRDefault="00C04031" w:rsidP="00386927">
      <w:pPr>
        <w:spacing w:after="0"/>
        <w:jc w:val="center"/>
        <w:rPr>
          <w:rFonts w:ascii="Times New Roman" w:hAnsi="Times New Roman"/>
          <w:b/>
          <w:sz w:val="24"/>
          <w:szCs w:val="24"/>
          <w:lang w:val="en-US"/>
        </w:rPr>
      </w:pPr>
    </w:p>
    <w:p w:rsidR="00C04031" w:rsidRPr="0039744D" w:rsidRDefault="00C04031" w:rsidP="00386927">
      <w:pPr>
        <w:spacing w:after="0"/>
        <w:jc w:val="center"/>
        <w:rPr>
          <w:rFonts w:ascii="Times New Roman" w:hAnsi="Times New Roman"/>
          <w:b/>
          <w:sz w:val="24"/>
          <w:szCs w:val="24"/>
        </w:rPr>
      </w:pPr>
      <w:r w:rsidRPr="0039744D">
        <w:rPr>
          <w:rFonts w:ascii="Times New Roman" w:hAnsi="Times New Roman"/>
          <w:b/>
          <w:sz w:val="24"/>
          <w:szCs w:val="24"/>
        </w:rPr>
        <w:lastRenderedPageBreak/>
        <w:t>Пояснительная записка</w:t>
      </w:r>
    </w:p>
    <w:p w:rsidR="00C04031" w:rsidRPr="00641324" w:rsidRDefault="00C04031" w:rsidP="00386927">
      <w:pPr>
        <w:spacing w:after="0"/>
        <w:ind w:firstLine="709"/>
        <w:jc w:val="both"/>
        <w:rPr>
          <w:rFonts w:ascii="Times New Roman" w:hAnsi="Times New Roman"/>
          <w:sz w:val="24"/>
          <w:szCs w:val="24"/>
        </w:rPr>
      </w:pPr>
      <w:r w:rsidRPr="00641324">
        <w:rPr>
          <w:rFonts w:ascii="Times New Roman" w:hAnsi="Times New Roman"/>
          <w:sz w:val="24"/>
          <w:szCs w:val="24"/>
        </w:rPr>
        <w:t xml:space="preserve">Дополнительная общеразвивающая программа </w:t>
      </w:r>
      <w:r>
        <w:rPr>
          <w:rFonts w:ascii="Times New Roman" w:hAnsi="Times New Roman"/>
          <w:sz w:val="24"/>
          <w:szCs w:val="24"/>
        </w:rPr>
        <w:t>художественно-эстетической</w:t>
      </w:r>
      <w:r w:rsidRPr="00641324">
        <w:rPr>
          <w:rFonts w:ascii="Times New Roman" w:hAnsi="Times New Roman"/>
          <w:sz w:val="24"/>
          <w:szCs w:val="24"/>
        </w:rPr>
        <w:t xml:space="preserve"> направленности «</w:t>
      </w:r>
      <w:r>
        <w:rPr>
          <w:rFonts w:ascii="Times New Roman" w:hAnsi="Times New Roman"/>
          <w:sz w:val="24"/>
          <w:szCs w:val="24"/>
        </w:rPr>
        <w:t>Мастерская чудес</w:t>
      </w:r>
      <w:r w:rsidRPr="00641324">
        <w:rPr>
          <w:rFonts w:ascii="Times New Roman" w:hAnsi="Times New Roman"/>
          <w:sz w:val="24"/>
          <w:szCs w:val="24"/>
        </w:rPr>
        <w:t>» представляет собой модифицированный вариант планирования образовательной деятельности в детском объединении - кружке «</w:t>
      </w:r>
      <w:r>
        <w:rPr>
          <w:rFonts w:ascii="Times New Roman" w:hAnsi="Times New Roman"/>
          <w:sz w:val="24"/>
          <w:szCs w:val="24"/>
        </w:rPr>
        <w:t>Мастерская чудес</w:t>
      </w:r>
      <w:r w:rsidRPr="00641324">
        <w:rPr>
          <w:rFonts w:ascii="Times New Roman" w:hAnsi="Times New Roman"/>
          <w:sz w:val="24"/>
          <w:szCs w:val="24"/>
        </w:rPr>
        <w:t xml:space="preserve">», организованном по запросам родителей воспитанников, составлена на основе Основной образовательной программы дошкольного образования МАДОУ «Умка», на основе комплекса методик авторского коллектива программы развития и воспитания дошкольников в Образовательной системе «Школа 2100» («Детский сад 2100»). </w:t>
      </w:r>
    </w:p>
    <w:p w:rsidR="00C04031" w:rsidRDefault="00C04031" w:rsidP="00386927">
      <w:pPr>
        <w:spacing w:after="0"/>
        <w:ind w:firstLine="709"/>
        <w:jc w:val="both"/>
        <w:rPr>
          <w:rFonts w:ascii="Times New Roman" w:hAnsi="Times New Roman"/>
          <w:sz w:val="24"/>
          <w:szCs w:val="24"/>
        </w:rPr>
      </w:pPr>
      <w:r w:rsidRPr="00641324">
        <w:rPr>
          <w:rFonts w:ascii="Times New Roman" w:hAnsi="Times New Roman"/>
          <w:i/>
          <w:sz w:val="24"/>
          <w:szCs w:val="24"/>
        </w:rPr>
        <w:t>Актуальность</w:t>
      </w:r>
      <w:r w:rsidRPr="00641324">
        <w:rPr>
          <w:rFonts w:ascii="Times New Roman" w:hAnsi="Times New Roman"/>
          <w:sz w:val="24"/>
          <w:szCs w:val="24"/>
        </w:rPr>
        <w:t xml:space="preserve"> программы в том,</w:t>
      </w:r>
      <w:r>
        <w:rPr>
          <w:rFonts w:ascii="Times New Roman" w:hAnsi="Times New Roman"/>
          <w:sz w:val="24"/>
          <w:szCs w:val="24"/>
        </w:rPr>
        <w:t xml:space="preserve"> что р</w:t>
      </w:r>
      <w:r w:rsidRPr="00B9020B">
        <w:rPr>
          <w:rFonts w:ascii="Times New Roman" w:hAnsi="Times New Roman"/>
          <w:sz w:val="24"/>
          <w:szCs w:val="24"/>
        </w:rPr>
        <w:t xml:space="preserve">учное творчество – вид деятельности, благодаря которому развивается сенсомоторика, совершенствуются координация движений. У детей с хорошо развитыми навыками мастерства быстрее развивается речь, так как мелкая моторика рук связана с центрами речи. Ловкие, точные движения рук </w:t>
      </w:r>
      <w:r>
        <w:rPr>
          <w:rFonts w:ascii="Times New Roman" w:hAnsi="Times New Roman"/>
          <w:sz w:val="24"/>
          <w:szCs w:val="24"/>
        </w:rPr>
        <w:t>дают ребё</w:t>
      </w:r>
      <w:r w:rsidRPr="00B9020B">
        <w:rPr>
          <w:rFonts w:ascii="Times New Roman" w:hAnsi="Times New Roman"/>
          <w:sz w:val="24"/>
          <w:szCs w:val="24"/>
        </w:rPr>
        <w:t>нку возможность быстрее и лучше овладеть техникой письма. Детей</w:t>
      </w:r>
      <w:r>
        <w:rPr>
          <w:rFonts w:ascii="Times New Roman" w:hAnsi="Times New Roman"/>
          <w:sz w:val="24"/>
          <w:szCs w:val="24"/>
        </w:rPr>
        <w:t>,</w:t>
      </w:r>
      <w:r w:rsidRPr="00B9020B">
        <w:rPr>
          <w:rFonts w:ascii="Times New Roman" w:hAnsi="Times New Roman"/>
          <w:sz w:val="24"/>
          <w:szCs w:val="24"/>
        </w:rPr>
        <w:t xml:space="preserve"> увлекающихся ручным трудом, отличают богатая фантазия и воображение, желание экспериментировать, изобретать. У них </w:t>
      </w:r>
      <w:r>
        <w:rPr>
          <w:rFonts w:ascii="Times New Roman" w:hAnsi="Times New Roman"/>
          <w:sz w:val="24"/>
          <w:szCs w:val="24"/>
        </w:rPr>
        <w:t xml:space="preserve">лучше </w:t>
      </w:r>
      <w:r w:rsidRPr="00B9020B">
        <w:rPr>
          <w:rFonts w:ascii="Times New Roman" w:hAnsi="Times New Roman"/>
          <w:sz w:val="24"/>
          <w:szCs w:val="24"/>
        </w:rPr>
        <w:t>развиты пространственное, логическое, математическое, ассоциативное мышление, память, а именно это является основой интеллектуального развит</w:t>
      </w:r>
      <w:r>
        <w:rPr>
          <w:rFonts w:ascii="Times New Roman" w:hAnsi="Times New Roman"/>
          <w:sz w:val="24"/>
          <w:szCs w:val="24"/>
        </w:rPr>
        <w:t>ия и показателем готовности ребё</w:t>
      </w:r>
      <w:r w:rsidRPr="00B9020B">
        <w:rPr>
          <w:rFonts w:ascii="Times New Roman" w:hAnsi="Times New Roman"/>
          <w:sz w:val="24"/>
          <w:szCs w:val="24"/>
        </w:rPr>
        <w:t>нка к школе.</w:t>
      </w:r>
    </w:p>
    <w:p w:rsidR="00C04031" w:rsidRDefault="00C04031" w:rsidP="00386927">
      <w:pPr>
        <w:spacing w:after="0"/>
        <w:ind w:firstLine="709"/>
        <w:jc w:val="both"/>
        <w:rPr>
          <w:rFonts w:ascii="Times New Roman" w:hAnsi="Times New Roman"/>
          <w:sz w:val="24"/>
          <w:szCs w:val="24"/>
        </w:rPr>
      </w:pPr>
      <w:r>
        <w:rPr>
          <w:rFonts w:ascii="Times New Roman" w:hAnsi="Times New Roman"/>
          <w:sz w:val="24"/>
          <w:szCs w:val="24"/>
        </w:rPr>
        <w:t xml:space="preserve">Новизна программы заключается в том, что </w:t>
      </w:r>
      <w:r w:rsidRPr="00EE20D5">
        <w:rPr>
          <w:rFonts w:ascii="Times New Roman" w:hAnsi="Times New Roman"/>
          <w:sz w:val="24"/>
          <w:szCs w:val="24"/>
        </w:rPr>
        <w:t>о</w:t>
      </w:r>
      <w:r w:rsidRPr="00EE20D5">
        <w:rPr>
          <w:rFonts w:ascii="Times New Roman" w:hAnsi="Times New Roman"/>
          <w:color w:val="000000"/>
          <w:sz w:val="24"/>
          <w:szCs w:val="24"/>
        </w:rPr>
        <w:t>своение множества технологических приёмов в условиях простора для свободного творчества помогает детям познать и развить собственные возможности и способности</w:t>
      </w:r>
      <w:r w:rsidRPr="00EE20D5">
        <w:rPr>
          <w:rFonts w:ascii="Times New Roman" w:hAnsi="Times New Roman"/>
          <w:sz w:val="24"/>
          <w:szCs w:val="24"/>
        </w:rPr>
        <w:t>, пробуждают у воспитанников интерес к новому и более творческому использованию знакомых материалов.</w:t>
      </w:r>
    </w:p>
    <w:p w:rsidR="00C04031" w:rsidRPr="00EE20D5" w:rsidRDefault="00C04031" w:rsidP="00386927">
      <w:pPr>
        <w:spacing w:after="0"/>
        <w:ind w:firstLine="709"/>
        <w:jc w:val="both"/>
        <w:rPr>
          <w:rFonts w:ascii="Times New Roman" w:hAnsi="Times New Roman"/>
          <w:sz w:val="24"/>
          <w:szCs w:val="24"/>
        </w:rPr>
      </w:pPr>
      <w:r>
        <w:rPr>
          <w:rFonts w:ascii="Times New Roman" w:hAnsi="Times New Roman"/>
          <w:sz w:val="24"/>
          <w:szCs w:val="24"/>
        </w:rPr>
        <w:t xml:space="preserve">Главное назначение программы состоит в том, что </w:t>
      </w:r>
      <w:r w:rsidRPr="00EE20D5">
        <w:rPr>
          <w:rFonts w:ascii="Times New Roman" w:hAnsi="Times New Roman"/>
          <w:color w:val="000000"/>
          <w:sz w:val="24"/>
          <w:szCs w:val="24"/>
        </w:rPr>
        <w:t>каждый ребёнок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для самореализации.</w:t>
      </w:r>
    </w:p>
    <w:p w:rsidR="00C04031" w:rsidRDefault="00C04031" w:rsidP="00386927">
      <w:pPr>
        <w:spacing w:after="0"/>
        <w:ind w:firstLine="709"/>
        <w:jc w:val="both"/>
        <w:rPr>
          <w:rFonts w:ascii="Times New Roman" w:hAnsi="Times New Roman"/>
          <w:sz w:val="24"/>
          <w:szCs w:val="24"/>
        </w:rPr>
      </w:pPr>
      <w:r>
        <w:rPr>
          <w:rFonts w:ascii="Times New Roman" w:hAnsi="Times New Roman"/>
          <w:sz w:val="24"/>
          <w:szCs w:val="24"/>
        </w:rPr>
        <w:t>Программа «Мастерская чудес» состоит из нескольких разделов:</w:t>
      </w:r>
    </w:p>
    <w:p w:rsidR="00C04031" w:rsidRDefault="00C04031" w:rsidP="00386927">
      <w:pPr>
        <w:pStyle w:val="a4"/>
        <w:numPr>
          <w:ilvl w:val="0"/>
          <w:numId w:val="1"/>
        </w:numPr>
        <w:spacing w:after="0"/>
        <w:jc w:val="both"/>
        <w:rPr>
          <w:rFonts w:ascii="Times New Roman" w:hAnsi="Times New Roman"/>
          <w:sz w:val="24"/>
          <w:szCs w:val="24"/>
        </w:rPr>
      </w:pPr>
      <w:r>
        <w:rPr>
          <w:rFonts w:ascii="Times New Roman" w:hAnsi="Times New Roman"/>
          <w:sz w:val="24"/>
          <w:szCs w:val="24"/>
        </w:rPr>
        <w:t>«Бисероплетение»</w:t>
      </w:r>
    </w:p>
    <w:p w:rsidR="00C04031" w:rsidRDefault="00C04031" w:rsidP="00386927">
      <w:pPr>
        <w:pStyle w:val="a4"/>
        <w:numPr>
          <w:ilvl w:val="0"/>
          <w:numId w:val="1"/>
        </w:numPr>
        <w:spacing w:after="0"/>
        <w:jc w:val="both"/>
        <w:rPr>
          <w:rFonts w:ascii="Times New Roman" w:hAnsi="Times New Roman"/>
          <w:sz w:val="24"/>
          <w:szCs w:val="24"/>
        </w:rPr>
      </w:pPr>
      <w:r>
        <w:rPr>
          <w:rFonts w:ascii="Times New Roman" w:hAnsi="Times New Roman"/>
          <w:sz w:val="24"/>
          <w:szCs w:val="24"/>
        </w:rPr>
        <w:t>«Шитьё»</w:t>
      </w:r>
    </w:p>
    <w:p w:rsidR="00C04031" w:rsidRDefault="00C04031" w:rsidP="00386927">
      <w:pPr>
        <w:pStyle w:val="a4"/>
        <w:numPr>
          <w:ilvl w:val="0"/>
          <w:numId w:val="1"/>
        </w:numPr>
        <w:spacing w:after="0"/>
        <w:jc w:val="both"/>
        <w:rPr>
          <w:rFonts w:ascii="Times New Roman" w:hAnsi="Times New Roman"/>
          <w:sz w:val="24"/>
          <w:szCs w:val="24"/>
        </w:rPr>
      </w:pPr>
      <w:r>
        <w:rPr>
          <w:rFonts w:ascii="Times New Roman" w:hAnsi="Times New Roman"/>
          <w:sz w:val="24"/>
          <w:szCs w:val="24"/>
        </w:rPr>
        <w:t>«Конструирование из бросового материала - топиарий»</w:t>
      </w:r>
    </w:p>
    <w:p w:rsidR="00C04031" w:rsidRDefault="00C04031" w:rsidP="00386927">
      <w:pPr>
        <w:pStyle w:val="a4"/>
        <w:numPr>
          <w:ilvl w:val="0"/>
          <w:numId w:val="1"/>
        </w:numPr>
        <w:spacing w:after="0"/>
        <w:jc w:val="both"/>
        <w:rPr>
          <w:rFonts w:ascii="Times New Roman" w:hAnsi="Times New Roman"/>
          <w:sz w:val="24"/>
          <w:szCs w:val="24"/>
        </w:rPr>
      </w:pPr>
      <w:r>
        <w:rPr>
          <w:rFonts w:ascii="Times New Roman" w:hAnsi="Times New Roman"/>
          <w:sz w:val="24"/>
          <w:szCs w:val="24"/>
        </w:rPr>
        <w:t>«Вязание крючком»</w:t>
      </w:r>
    </w:p>
    <w:p w:rsidR="00C04031" w:rsidRDefault="00C04031" w:rsidP="00386927">
      <w:pPr>
        <w:pStyle w:val="a4"/>
        <w:numPr>
          <w:ilvl w:val="0"/>
          <w:numId w:val="1"/>
        </w:numPr>
        <w:spacing w:after="0"/>
        <w:jc w:val="both"/>
        <w:rPr>
          <w:rFonts w:ascii="Times New Roman" w:hAnsi="Times New Roman"/>
          <w:sz w:val="24"/>
          <w:szCs w:val="24"/>
        </w:rPr>
      </w:pPr>
      <w:r>
        <w:rPr>
          <w:rFonts w:ascii="Times New Roman" w:hAnsi="Times New Roman"/>
          <w:sz w:val="24"/>
          <w:szCs w:val="24"/>
        </w:rPr>
        <w:t>«Вышивка»</w:t>
      </w:r>
    </w:p>
    <w:p w:rsidR="00C04031" w:rsidRPr="00C935AD" w:rsidRDefault="00C04031" w:rsidP="00386927">
      <w:pPr>
        <w:spacing w:after="0"/>
        <w:ind w:firstLine="709"/>
        <w:jc w:val="both"/>
        <w:rPr>
          <w:rFonts w:ascii="Times New Roman" w:hAnsi="Times New Roman"/>
          <w:sz w:val="24"/>
          <w:szCs w:val="24"/>
        </w:rPr>
      </w:pPr>
      <w:r>
        <w:rPr>
          <w:rFonts w:ascii="Times New Roman" w:hAnsi="Times New Roman"/>
          <w:sz w:val="24"/>
          <w:szCs w:val="24"/>
        </w:rPr>
        <w:t xml:space="preserve">Рабочая программа способствует достижению цели: </w:t>
      </w:r>
      <w:bookmarkStart w:id="0" w:name="_GoBack"/>
      <w:r w:rsidRPr="00C935AD">
        <w:rPr>
          <w:rFonts w:ascii="Times New Roman" w:hAnsi="Times New Roman"/>
          <w:sz w:val="24"/>
          <w:szCs w:val="24"/>
        </w:rPr>
        <w:t>создание условий для целенаправленной работы по развитию творческих способностей детей старшего дошкольного возраста.</w:t>
      </w:r>
    </w:p>
    <w:bookmarkEnd w:id="0"/>
    <w:p w:rsidR="00C04031" w:rsidRDefault="00C04031" w:rsidP="00386927">
      <w:pPr>
        <w:pStyle w:val="a5"/>
        <w:spacing w:before="0" w:beforeAutospacing="0" w:after="0" w:afterAutospacing="0" w:line="276" w:lineRule="auto"/>
        <w:ind w:firstLine="709"/>
        <w:jc w:val="both"/>
      </w:pPr>
      <w:r>
        <w:t>Задачи:</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Развитие творческих и конструктивных способностей с учётом индивидуальных возможностей каждого ребёнка.</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Развитие умения создавать конструкции по образцу, словесной инструкции.</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Развитие мышления, внимания, усидчивости, аккуратности, зрительного восприятия, воображения детей.</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Формирование умений, навыков работы с разнообразными материалами.</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Формирование умения работать коллективно для достижения общего результата, сотрудничать со взрослыми в совместной деятельности.</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lastRenderedPageBreak/>
        <w:t>Расширение словарного запаса.</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Формирование интереса к результату.</w:t>
      </w:r>
    </w:p>
    <w:p w:rsidR="00C04031" w:rsidRPr="00285459" w:rsidRDefault="00C04031" w:rsidP="00386927">
      <w:pPr>
        <w:pStyle w:val="a5"/>
        <w:numPr>
          <w:ilvl w:val="0"/>
          <w:numId w:val="2"/>
        </w:numPr>
        <w:spacing w:before="0" w:beforeAutospacing="0" w:after="0" w:afterAutospacing="0" w:line="276" w:lineRule="auto"/>
        <w:ind w:left="1418" w:hanging="284"/>
        <w:jc w:val="both"/>
      </w:pPr>
      <w:r w:rsidRPr="00285459">
        <w:t>Воспитание трудолюбия, умения доводить начатое дело до завершения.</w:t>
      </w:r>
    </w:p>
    <w:p w:rsidR="00C04031" w:rsidRPr="00C935AD" w:rsidRDefault="00C04031" w:rsidP="00100E95">
      <w:pPr>
        <w:spacing w:after="0"/>
        <w:ind w:firstLine="709"/>
        <w:jc w:val="both"/>
        <w:rPr>
          <w:rFonts w:ascii="Times New Roman" w:hAnsi="Times New Roman"/>
          <w:sz w:val="24"/>
          <w:szCs w:val="24"/>
        </w:rPr>
      </w:pPr>
      <w:r w:rsidRPr="00C935AD">
        <w:rPr>
          <w:rFonts w:ascii="Times New Roman" w:hAnsi="Times New Roman"/>
          <w:sz w:val="24"/>
          <w:szCs w:val="24"/>
        </w:rPr>
        <w:t>Программа реализуется в течение 1 года, для детей запланировано 37 занятий в год (1 занятие в неделю),</w:t>
      </w:r>
      <w:r>
        <w:rPr>
          <w:rFonts w:ascii="Times New Roman" w:hAnsi="Times New Roman"/>
          <w:sz w:val="24"/>
          <w:szCs w:val="24"/>
        </w:rPr>
        <w:t xml:space="preserve"> длительность каждого занятия 30</w:t>
      </w:r>
      <w:r w:rsidRPr="00C935AD">
        <w:rPr>
          <w:rFonts w:ascii="Times New Roman" w:hAnsi="Times New Roman"/>
          <w:sz w:val="24"/>
          <w:szCs w:val="24"/>
        </w:rPr>
        <w:t xml:space="preserve"> минут.</w:t>
      </w:r>
      <w:r>
        <w:rPr>
          <w:rFonts w:ascii="Times New Roman" w:hAnsi="Times New Roman"/>
          <w:sz w:val="24"/>
          <w:szCs w:val="24"/>
        </w:rPr>
        <w:t xml:space="preserve"> Программа ориентирована на детей 6-7 лет.</w:t>
      </w:r>
    </w:p>
    <w:p w:rsidR="00C04031" w:rsidRPr="00C935AD" w:rsidRDefault="00C04031" w:rsidP="00386927">
      <w:pPr>
        <w:spacing w:after="0"/>
        <w:ind w:firstLine="709"/>
        <w:jc w:val="both"/>
        <w:rPr>
          <w:rFonts w:ascii="Times New Roman" w:hAnsi="Times New Roman"/>
          <w:sz w:val="24"/>
          <w:szCs w:val="24"/>
        </w:rPr>
      </w:pPr>
      <w:r>
        <w:rPr>
          <w:rFonts w:ascii="Times New Roman" w:hAnsi="Times New Roman"/>
          <w:sz w:val="24"/>
          <w:szCs w:val="24"/>
        </w:rPr>
        <w:t>Программа «Волшебная мастерская</w:t>
      </w:r>
      <w:r w:rsidRPr="00C935AD">
        <w:rPr>
          <w:rFonts w:ascii="Times New Roman" w:hAnsi="Times New Roman"/>
          <w:sz w:val="24"/>
          <w:szCs w:val="24"/>
        </w:rPr>
        <w:t>» предусматривает интеграцию по задачам и содержанию психолого-педагогической работы</w:t>
      </w:r>
      <w:r>
        <w:rPr>
          <w:rFonts w:ascii="Times New Roman" w:hAnsi="Times New Roman"/>
          <w:sz w:val="24"/>
          <w:szCs w:val="24"/>
        </w:rPr>
        <w:t xml:space="preserve"> со всеми образовательными областями</w:t>
      </w:r>
      <w:r w:rsidRPr="00C935AD">
        <w:rPr>
          <w:rFonts w:ascii="Times New Roman" w:hAnsi="Times New Roman"/>
          <w:sz w:val="24"/>
          <w:szCs w:val="24"/>
        </w:rPr>
        <w:t>:</w:t>
      </w:r>
    </w:p>
    <w:p w:rsidR="00C04031"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 «Социально-коммуникативное развитие» -</w:t>
      </w:r>
      <w:r>
        <w:rPr>
          <w:rFonts w:ascii="Times New Roman" w:hAnsi="Times New Roman"/>
          <w:sz w:val="24"/>
          <w:szCs w:val="24"/>
        </w:rPr>
        <w:t xml:space="preserve"> в процессе работы дети усваивают первоначальные представления социального характера и включаются в систему социальных взаимоотношений, т.е. взаимодействуют со взрослым и сверстниками.</w:t>
      </w:r>
    </w:p>
    <w:p w:rsidR="00C04031"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 xml:space="preserve">- «Художественно-эстетическое развитие» - </w:t>
      </w:r>
      <w:r>
        <w:rPr>
          <w:rFonts w:ascii="Times New Roman" w:hAnsi="Times New Roman"/>
          <w:sz w:val="24"/>
          <w:szCs w:val="24"/>
        </w:rPr>
        <w:t>у детей формируется интерес к эстетической стороне окружающей действительности, прививается вкус, удовлетворяется потребность в самовыражении.</w:t>
      </w:r>
    </w:p>
    <w:p w:rsidR="00C04031" w:rsidRDefault="00C04031" w:rsidP="00386927">
      <w:pPr>
        <w:spacing w:after="0"/>
        <w:ind w:firstLine="709"/>
        <w:jc w:val="both"/>
        <w:rPr>
          <w:rFonts w:ascii="Times New Roman" w:hAnsi="Times New Roman"/>
          <w:sz w:val="24"/>
          <w:szCs w:val="24"/>
        </w:rPr>
      </w:pPr>
      <w:r>
        <w:rPr>
          <w:rFonts w:ascii="Times New Roman" w:hAnsi="Times New Roman"/>
          <w:sz w:val="24"/>
          <w:szCs w:val="24"/>
        </w:rPr>
        <w:t>- «Познавательное развитие» - дети продолжают знакомиться со свойствами и качествами знакомых предметов, закрепляют представления о пространственном положении (верх-низ, право-лево и т.п.) и величине предметов (соотношение величин), с которыми работают, расширяют знания о многообразии видов декоративно-прикладного искусства.</w:t>
      </w:r>
    </w:p>
    <w:p w:rsidR="00C04031" w:rsidRDefault="00C04031" w:rsidP="00386927">
      <w:pPr>
        <w:spacing w:after="0"/>
        <w:ind w:firstLine="709"/>
        <w:jc w:val="both"/>
        <w:rPr>
          <w:rFonts w:ascii="Times New Roman" w:hAnsi="Times New Roman"/>
          <w:sz w:val="24"/>
          <w:szCs w:val="24"/>
        </w:rPr>
      </w:pPr>
      <w:r>
        <w:rPr>
          <w:rFonts w:ascii="Times New Roman" w:hAnsi="Times New Roman"/>
          <w:sz w:val="24"/>
          <w:szCs w:val="24"/>
        </w:rPr>
        <w:t>- «Речевое развитие» - при знакомстве с разными техниками исполнения поделок обогащается словарный запас детей (названия элементов, инструментов для работы, название техник исполнения и т.п.), развивается связная речь (дети рассказывают, какую поделку они планируют сделать, в какой технике, какие материалы и инструменты необходимы и т.п.).</w:t>
      </w:r>
    </w:p>
    <w:p w:rsidR="00C04031" w:rsidRPr="00C935AD" w:rsidRDefault="00C04031" w:rsidP="00386927">
      <w:pPr>
        <w:spacing w:after="0"/>
        <w:ind w:firstLine="709"/>
        <w:jc w:val="both"/>
        <w:rPr>
          <w:rFonts w:ascii="Times New Roman" w:hAnsi="Times New Roman"/>
          <w:sz w:val="24"/>
          <w:szCs w:val="24"/>
        </w:rPr>
      </w:pPr>
      <w:r>
        <w:rPr>
          <w:rFonts w:ascii="Times New Roman" w:hAnsi="Times New Roman"/>
          <w:sz w:val="24"/>
          <w:szCs w:val="24"/>
        </w:rPr>
        <w:t>- «Физическое развитие – у детей формируются основы культуры здоровья, развивается мелкая моторика и координация движений.</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i/>
          <w:sz w:val="24"/>
          <w:szCs w:val="24"/>
        </w:rPr>
        <w:t>Особенностью организации учебного</w:t>
      </w:r>
      <w:r w:rsidRPr="00C935AD">
        <w:rPr>
          <w:rFonts w:ascii="Times New Roman" w:hAnsi="Times New Roman"/>
          <w:sz w:val="24"/>
          <w:szCs w:val="24"/>
        </w:rPr>
        <w:t xml:space="preserve"> процесса является то, что программа предусматривает создание вокруг ребёнка положительной эмоциональной атмосферы, помогающей раскрепощению его личности, активизирующей творческий потенциал.</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Педагогический анализ знаний и умений детей (диагностика с фиксацией результатов в диагностической карте) проводится 1 раз в год: итоговая (май) в форме итогового занятия.</w:t>
      </w:r>
    </w:p>
    <w:p w:rsidR="00C04031" w:rsidRPr="00C935AD" w:rsidRDefault="00C04031" w:rsidP="00386927">
      <w:pPr>
        <w:spacing w:after="0"/>
        <w:ind w:left="360" w:firstLine="349"/>
        <w:jc w:val="both"/>
        <w:rPr>
          <w:rFonts w:ascii="Times New Roman" w:hAnsi="Times New Roman"/>
          <w:sz w:val="24"/>
          <w:szCs w:val="24"/>
        </w:rPr>
      </w:pPr>
      <w:r w:rsidRPr="00C935AD">
        <w:rPr>
          <w:rFonts w:ascii="Times New Roman" w:hAnsi="Times New Roman"/>
          <w:sz w:val="24"/>
          <w:szCs w:val="24"/>
        </w:rPr>
        <w:t xml:space="preserve">Основные </w:t>
      </w:r>
      <w:r w:rsidRPr="00C935AD">
        <w:rPr>
          <w:rFonts w:ascii="Times New Roman" w:hAnsi="Times New Roman"/>
          <w:i/>
          <w:sz w:val="24"/>
          <w:szCs w:val="24"/>
        </w:rPr>
        <w:t>принципы</w:t>
      </w:r>
      <w:r w:rsidRPr="00C935AD">
        <w:rPr>
          <w:rFonts w:ascii="Times New Roman" w:hAnsi="Times New Roman"/>
          <w:b/>
          <w:sz w:val="24"/>
          <w:szCs w:val="24"/>
        </w:rPr>
        <w:t xml:space="preserve"> </w:t>
      </w:r>
      <w:r w:rsidRPr="00C935AD">
        <w:rPr>
          <w:rFonts w:ascii="Times New Roman" w:hAnsi="Times New Roman"/>
          <w:sz w:val="24"/>
          <w:szCs w:val="24"/>
        </w:rPr>
        <w:t>работы педагогов при подготовке детей к школе:</w:t>
      </w:r>
    </w:p>
    <w:p w:rsidR="00C04031" w:rsidRPr="00C935AD" w:rsidRDefault="00C04031" w:rsidP="00386927">
      <w:pPr>
        <w:numPr>
          <w:ilvl w:val="0"/>
          <w:numId w:val="3"/>
        </w:numPr>
        <w:spacing w:after="0"/>
        <w:jc w:val="both"/>
        <w:rPr>
          <w:rFonts w:ascii="Times New Roman" w:hAnsi="Times New Roman"/>
          <w:b/>
          <w:sz w:val="24"/>
          <w:szCs w:val="24"/>
        </w:rPr>
      </w:pPr>
      <w:r w:rsidRPr="00C935AD">
        <w:rPr>
          <w:rFonts w:ascii="Times New Roman" w:hAnsi="Times New Roman"/>
          <w:sz w:val="24"/>
          <w:szCs w:val="24"/>
        </w:rPr>
        <w:t>учет индивидуальных особенностей и возможностей ребят;</w:t>
      </w:r>
    </w:p>
    <w:p w:rsidR="00C04031" w:rsidRPr="00C935AD" w:rsidRDefault="00C04031" w:rsidP="00386927">
      <w:pPr>
        <w:numPr>
          <w:ilvl w:val="0"/>
          <w:numId w:val="3"/>
        </w:numPr>
        <w:spacing w:after="0"/>
        <w:jc w:val="both"/>
        <w:rPr>
          <w:rFonts w:ascii="Times New Roman" w:hAnsi="Times New Roman"/>
          <w:b/>
          <w:sz w:val="24"/>
          <w:szCs w:val="24"/>
        </w:rPr>
      </w:pPr>
      <w:r w:rsidRPr="00C935AD">
        <w:rPr>
          <w:rFonts w:ascii="Times New Roman" w:hAnsi="Times New Roman"/>
          <w:sz w:val="24"/>
          <w:szCs w:val="24"/>
        </w:rPr>
        <w:t>уважение к ребёнку, к процессу и результатам его деятельности в сочетании с разумной требовательностью;</w:t>
      </w:r>
    </w:p>
    <w:p w:rsidR="00C04031" w:rsidRPr="00C935AD" w:rsidRDefault="00C04031" w:rsidP="00386927">
      <w:pPr>
        <w:numPr>
          <w:ilvl w:val="0"/>
          <w:numId w:val="3"/>
        </w:numPr>
        <w:spacing w:after="0"/>
        <w:jc w:val="both"/>
        <w:rPr>
          <w:rFonts w:ascii="Times New Roman" w:hAnsi="Times New Roman"/>
          <w:sz w:val="24"/>
          <w:szCs w:val="24"/>
        </w:rPr>
      </w:pPr>
      <w:r w:rsidRPr="00C935AD">
        <w:rPr>
          <w:rFonts w:ascii="Times New Roman" w:hAnsi="Times New Roman"/>
          <w:sz w:val="24"/>
          <w:szCs w:val="24"/>
        </w:rPr>
        <w:t>комплексный подход при разработке занятий;</w:t>
      </w:r>
    </w:p>
    <w:p w:rsidR="00C04031" w:rsidRPr="00C935AD" w:rsidRDefault="00C04031" w:rsidP="00386927">
      <w:pPr>
        <w:numPr>
          <w:ilvl w:val="0"/>
          <w:numId w:val="3"/>
        </w:numPr>
        <w:spacing w:after="0"/>
        <w:jc w:val="both"/>
        <w:rPr>
          <w:rFonts w:ascii="Times New Roman" w:hAnsi="Times New Roman"/>
          <w:sz w:val="24"/>
          <w:szCs w:val="24"/>
        </w:rPr>
      </w:pPr>
      <w:r w:rsidRPr="00C935AD">
        <w:rPr>
          <w:rFonts w:ascii="Times New Roman" w:hAnsi="Times New Roman"/>
          <w:sz w:val="24"/>
          <w:szCs w:val="24"/>
        </w:rPr>
        <w:t>систематичность и последовательность занятий;</w:t>
      </w:r>
    </w:p>
    <w:p w:rsidR="00C04031" w:rsidRPr="00C935AD" w:rsidRDefault="00C04031" w:rsidP="00386927">
      <w:pPr>
        <w:numPr>
          <w:ilvl w:val="0"/>
          <w:numId w:val="3"/>
        </w:numPr>
        <w:spacing w:after="0"/>
        <w:jc w:val="both"/>
        <w:rPr>
          <w:rFonts w:ascii="Times New Roman" w:hAnsi="Times New Roman"/>
          <w:sz w:val="24"/>
          <w:szCs w:val="24"/>
        </w:rPr>
      </w:pPr>
      <w:r w:rsidRPr="00C935AD">
        <w:rPr>
          <w:rFonts w:ascii="Times New Roman" w:hAnsi="Times New Roman"/>
          <w:sz w:val="24"/>
          <w:szCs w:val="24"/>
        </w:rPr>
        <w:t>вариативность содержания и форм проведения занятий;</w:t>
      </w:r>
    </w:p>
    <w:p w:rsidR="00C04031" w:rsidRPr="00C935AD" w:rsidRDefault="00C04031" w:rsidP="00386927">
      <w:pPr>
        <w:numPr>
          <w:ilvl w:val="0"/>
          <w:numId w:val="3"/>
        </w:numPr>
        <w:spacing w:after="0"/>
        <w:jc w:val="both"/>
        <w:rPr>
          <w:rFonts w:ascii="Times New Roman" w:hAnsi="Times New Roman"/>
          <w:sz w:val="24"/>
          <w:szCs w:val="24"/>
        </w:rPr>
      </w:pPr>
      <w:r w:rsidRPr="00C935AD">
        <w:rPr>
          <w:rFonts w:ascii="Times New Roman" w:hAnsi="Times New Roman"/>
          <w:sz w:val="24"/>
          <w:szCs w:val="24"/>
        </w:rPr>
        <w:t>наглядность.</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i/>
          <w:sz w:val="24"/>
          <w:szCs w:val="24"/>
        </w:rPr>
        <w:t>Принципы и подходы</w:t>
      </w:r>
      <w:r w:rsidRPr="00C935AD">
        <w:rPr>
          <w:rFonts w:ascii="Times New Roman" w:hAnsi="Times New Roman"/>
          <w:sz w:val="24"/>
          <w:szCs w:val="24"/>
        </w:rPr>
        <w:t xml:space="preserve"> к формированию программы</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1. Принцип доступности заключается в необходимости соответствия содержания, методов и форм работы возрастным особенностям воспитанников, уровню их развития.</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lastRenderedPageBreak/>
        <w:t>2. Принцип научности заключается в том, что воспитанника на каждом шагу их обучения предлагаются для усвоения подлинные, прочно установленные наукой</w:t>
      </w:r>
      <w:r w:rsidRPr="00C935AD">
        <w:rPr>
          <w:rFonts w:ascii="Times New Roman" w:hAnsi="Times New Roman"/>
          <w:sz w:val="24"/>
          <w:szCs w:val="24"/>
        </w:rPr>
        <w:tab/>
        <w:t xml:space="preserve"> знания и при этом используются методы обучения, по своему характеру приближающиеся к методам изучаемой науки.</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 xml:space="preserve">3. Принцип наглядности обеспечивается применением в образовательном процессе разнообразных иллюстраций, различных плакатов, карточек, что способствует лучшему восприятию и запоминанию изучаемого материала. </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4. Принцип систематичности и последовательности заключается в том, что знания, умения и навыки формируются в системе, когда каждый элемент учебного материала логически связан с другим, последующее опирается на предыдущее и готовит к усвоению нового.</w:t>
      </w:r>
    </w:p>
    <w:p w:rsidR="00C04031" w:rsidRPr="00C935AD" w:rsidRDefault="00C04031" w:rsidP="00386927">
      <w:pPr>
        <w:spacing w:after="0"/>
        <w:ind w:firstLine="709"/>
        <w:jc w:val="both"/>
        <w:rPr>
          <w:rFonts w:ascii="Times New Roman" w:hAnsi="Times New Roman"/>
          <w:sz w:val="24"/>
          <w:szCs w:val="24"/>
        </w:rPr>
      </w:pPr>
      <w:r w:rsidRPr="00C935AD">
        <w:rPr>
          <w:rFonts w:ascii="Times New Roman" w:hAnsi="Times New Roman"/>
          <w:sz w:val="24"/>
          <w:szCs w:val="24"/>
        </w:rPr>
        <w:t>5. Принцип активности заключается в том, что 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C04031" w:rsidRDefault="00C04031" w:rsidP="00386927">
      <w:pPr>
        <w:spacing w:after="0"/>
        <w:ind w:firstLine="709"/>
        <w:jc w:val="center"/>
        <w:rPr>
          <w:rFonts w:ascii="Times New Roman" w:hAnsi="Times New Roman"/>
          <w:sz w:val="24"/>
          <w:szCs w:val="24"/>
        </w:rPr>
      </w:pPr>
    </w:p>
    <w:p w:rsidR="00C04031" w:rsidRPr="008F686F" w:rsidRDefault="00C04031" w:rsidP="00386927">
      <w:pPr>
        <w:spacing w:after="0"/>
        <w:ind w:firstLine="709"/>
        <w:jc w:val="center"/>
        <w:rPr>
          <w:rFonts w:ascii="Times New Roman" w:hAnsi="Times New Roman"/>
          <w:sz w:val="24"/>
          <w:szCs w:val="24"/>
        </w:rPr>
      </w:pPr>
    </w:p>
    <w:p w:rsidR="00C04031" w:rsidRDefault="00C04031" w:rsidP="00386927">
      <w:pPr>
        <w:spacing w:after="0"/>
        <w:jc w:val="center"/>
        <w:rPr>
          <w:rFonts w:ascii="Times New Roman" w:hAnsi="Times New Roman"/>
          <w:b/>
          <w:sz w:val="24"/>
          <w:szCs w:val="24"/>
        </w:rPr>
      </w:pPr>
      <w:r>
        <w:rPr>
          <w:rFonts w:ascii="Times New Roman" w:hAnsi="Times New Roman"/>
          <w:b/>
          <w:sz w:val="24"/>
          <w:szCs w:val="24"/>
        </w:rPr>
        <w:t xml:space="preserve">1. </w:t>
      </w:r>
      <w:r w:rsidRPr="008F686F">
        <w:rPr>
          <w:rFonts w:ascii="Times New Roman" w:hAnsi="Times New Roman"/>
          <w:b/>
          <w:sz w:val="24"/>
          <w:szCs w:val="24"/>
        </w:rPr>
        <w:t>Учебно-тематический план реализации дополнительной образовательной программы художественно-эстетического развития «</w:t>
      </w:r>
      <w:r>
        <w:rPr>
          <w:rFonts w:ascii="Times New Roman" w:hAnsi="Times New Roman"/>
          <w:b/>
          <w:sz w:val="24"/>
          <w:szCs w:val="24"/>
        </w:rPr>
        <w:t>Мастерская чудес</w:t>
      </w:r>
      <w:r w:rsidRPr="008F686F">
        <w:rPr>
          <w:rFonts w:ascii="Times New Roman" w:hAnsi="Times New Roman"/>
          <w:b/>
          <w:sz w:val="24"/>
          <w:szCs w:val="24"/>
        </w:rPr>
        <w:t>»</w:t>
      </w:r>
    </w:p>
    <w:p w:rsidR="00C04031" w:rsidRPr="008F686F" w:rsidRDefault="00C04031" w:rsidP="00386927">
      <w:pPr>
        <w:spacing w:after="0"/>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469"/>
        <w:gridCol w:w="1216"/>
        <w:gridCol w:w="1734"/>
        <w:gridCol w:w="1412"/>
      </w:tblGrid>
      <w:tr w:rsidR="00C04031" w:rsidRPr="00836146" w:rsidTr="00A03707">
        <w:tc>
          <w:tcPr>
            <w:tcW w:w="740"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w:t>
            </w:r>
          </w:p>
        </w:tc>
        <w:tc>
          <w:tcPr>
            <w:tcW w:w="4469"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Раздел</w:t>
            </w:r>
          </w:p>
        </w:tc>
        <w:tc>
          <w:tcPr>
            <w:tcW w:w="1216"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Кол-во занятий</w:t>
            </w:r>
          </w:p>
        </w:tc>
        <w:tc>
          <w:tcPr>
            <w:tcW w:w="1734"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В том числе,</w:t>
            </w:r>
          </w:p>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практические</w:t>
            </w:r>
          </w:p>
        </w:tc>
        <w:tc>
          <w:tcPr>
            <w:tcW w:w="1412"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В том числе,</w:t>
            </w:r>
          </w:p>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итоговые</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Бисероплетение</w:t>
            </w:r>
          </w:p>
        </w:tc>
        <w:tc>
          <w:tcPr>
            <w:tcW w:w="1216"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8</w:t>
            </w:r>
          </w:p>
        </w:tc>
        <w:tc>
          <w:tcPr>
            <w:tcW w:w="1734"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7</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2</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Шитьё</w:t>
            </w:r>
          </w:p>
        </w:tc>
        <w:tc>
          <w:tcPr>
            <w:tcW w:w="1216"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5</w:t>
            </w:r>
          </w:p>
        </w:tc>
        <w:tc>
          <w:tcPr>
            <w:tcW w:w="1734"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4</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3</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Конструирование из бросового материала - топиарий</w:t>
            </w:r>
          </w:p>
        </w:tc>
        <w:tc>
          <w:tcPr>
            <w:tcW w:w="1216"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6</w:t>
            </w:r>
          </w:p>
        </w:tc>
        <w:tc>
          <w:tcPr>
            <w:tcW w:w="1734"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5</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4</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Вязание крючком</w:t>
            </w:r>
          </w:p>
        </w:tc>
        <w:tc>
          <w:tcPr>
            <w:tcW w:w="1216"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11</w:t>
            </w:r>
          </w:p>
        </w:tc>
        <w:tc>
          <w:tcPr>
            <w:tcW w:w="1734"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10</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5</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Вышивка</w:t>
            </w:r>
          </w:p>
        </w:tc>
        <w:tc>
          <w:tcPr>
            <w:tcW w:w="1216"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6</w:t>
            </w:r>
          </w:p>
        </w:tc>
        <w:tc>
          <w:tcPr>
            <w:tcW w:w="1734" w:type="dxa"/>
          </w:tcPr>
          <w:p w:rsidR="00C04031" w:rsidRPr="00836146" w:rsidRDefault="00C04031" w:rsidP="00A03707">
            <w:pPr>
              <w:spacing w:after="0"/>
              <w:jc w:val="center"/>
              <w:rPr>
                <w:rFonts w:ascii="Times New Roman" w:hAnsi="Times New Roman"/>
                <w:sz w:val="24"/>
                <w:szCs w:val="24"/>
              </w:rPr>
            </w:pPr>
            <w:r>
              <w:rPr>
                <w:rFonts w:ascii="Times New Roman" w:hAnsi="Times New Roman"/>
                <w:sz w:val="24"/>
                <w:szCs w:val="24"/>
              </w:rPr>
              <w:t>5</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c>
          <w:tcPr>
            <w:tcW w:w="740"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6</w:t>
            </w:r>
          </w:p>
        </w:tc>
        <w:tc>
          <w:tcPr>
            <w:tcW w:w="4469" w:type="dxa"/>
          </w:tcPr>
          <w:p w:rsidR="00C04031" w:rsidRPr="00836146" w:rsidRDefault="00C04031" w:rsidP="00A03707">
            <w:pPr>
              <w:spacing w:after="0"/>
              <w:jc w:val="both"/>
              <w:rPr>
                <w:rFonts w:ascii="Times New Roman" w:hAnsi="Times New Roman"/>
                <w:sz w:val="24"/>
                <w:szCs w:val="24"/>
              </w:rPr>
            </w:pPr>
            <w:r w:rsidRPr="00836146">
              <w:rPr>
                <w:rFonts w:ascii="Times New Roman" w:hAnsi="Times New Roman"/>
                <w:sz w:val="24"/>
                <w:szCs w:val="24"/>
              </w:rPr>
              <w:t>Итоговая диагностика</w:t>
            </w:r>
          </w:p>
        </w:tc>
        <w:tc>
          <w:tcPr>
            <w:tcW w:w="1216"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c>
          <w:tcPr>
            <w:tcW w:w="1734"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1</w:t>
            </w:r>
          </w:p>
        </w:tc>
      </w:tr>
      <w:tr w:rsidR="00C04031" w:rsidRPr="00836146" w:rsidTr="00A03707">
        <w:trPr>
          <w:trHeight w:val="221"/>
        </w:trPr>
        <w:tc>
          <w:tcPr>
            <w:tcW w:w="740" w:type="dxa"/>
          </w:tcPr>
          <w:p w:rsidR="00C04031" w:rsidRPr="00836146" w:rsidRDefault="00C04031" w:rsidP="00A03707">
            <w:pPr>
              <w:spacing w:after="0"/>
              <w:jc w:val="both"/>
              <w:rPr>
                <w:rFonts w:ascii="Times New Roman" w:hAnsi="Times New Roman"/>
                <w:sz w:val="24"/>
                <w:szCs w:val="24"/>
              </w:rPr>
            </w:pPr>
          </w:p>
        </w:tc>
        <w:tc>
          <w:tcPr>
            <w:tcW w:w="4469" w:type="dxa"/>
          </w:tcPr>
          <w:p w:rsidR="00C04031" w:rsidRPr="00836146" w:rsidRDefault="00C04031" w:rsidP="00A03707">
            <w:pPr>
              <w:spacing w:after="0"/>
              <w:jc w:val="both"/>
              <w:rPr>
                <w:rFonts w:ascii="Times New Roman" w:hAnsi="Times New Roman"/>
                <w:b/>
                <w:sz w:val="24"/>
                <w:szCs w:val="24"/>
              </w:rPr>
            </w:pPr>
            <w:r w:rsidRPr="00836146">
              <w:rPr>
                <w:rFonts w:ascii="Times New Roman" w:hAnsi="Times New Roman"/>
                <w:b/>
                <w:sz w:val="24"/>
                <w:szCs w:val="24"/>
              </w:rPr>
              <w:t>Итого</w:t>
            </w:r>
          </w:p>
        </w:tc>
        <w:tc>
          <w:tcPr>
            <w:tcW w:w="1216"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37</w:t>
            </w:r>
          </w:p>
        </w:tc>
        <w:tc>
          <w:tcPr>
            <w:tcW w:w="1734"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32</w:t>
            </w:r>
          </w:p>
        </w:tc>
        <w:tc>
          <w:tcPr>
            <w:tcW w:w="1412"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5</w:t>
            </w:r>
          </w:p>
        </w:tc>
      </w:tr>
    </w:tbl>
    <w:p w:rsidR="00C04031" w:rsidRDefault="00C04031" w:rsidP="00386927">
      <w:pPr>
        <w:spacing w:after="0"/>
        <w:ind w:firstLine="709"/>
        <w:jc w:val="both"/>
        <w:rPr>
          <w:rFonts w:ascii="Times New Roman" w:hAnsi="Times New Roman"/>
          <w:sz w:val="24"/>
          <w:szCs w:val="24"/>
        </w:rPr>
      </w:pPr>
    </w:p>
    <w:p w:rsidR="00C04031" w:rsidRDefault="00C04031" w:rsidP="00386927">
      <w:pPr>
        <w:spacing w:after="0"/>
        <w:ind w:firstLine="709"/>
        <w:jc w:val="both"/>
        <w:rPr>
          <w:rFonts w:ascii="Times New Roman" w:hAnsi="Times New Roman"/>
          <w:sz w:val="24"/>
          <w:szCs w:val="24"/>
        </w:rPr>
      </w:pPr>
    </w:p>
    <w:p w:rsidR="00C04031" w:rsidRPr="0008211E" w:rsidRDefault="00C04031" w:rsidP="00386927">
      <w:pPr>
        <w:spacing w:after="0"/>
        <w:ind w:firstLine="709"/>
        <w:jc w:val="center"/>
        <w:rPr>
          <w:rFonts w:ascii="Times New Roman" w:hAnsi="Times New Roman"/>
          <w:b/>
          <w:sz w:val="24"/>
          <w:szCs w:val="24"/>
        </w:rPr>
      </w:pPr>
      <w:r>
        <w:rPr>
          <w:rFonts w:ascii="Times New Roman" w:hAnsi="Times New Roman"/>
          <w:b/>
          <w:sz w:val="24"/>
          <w:szCs w:val="24"/>
        </w:rPr>
        <w:t xml:space="preserve">2. </w:t>
      </w:r>
      <w:r w:rsidRPr="0008211E">
        <w:rPr>
          <w:rFonts w:ascii="Times New Roman" w:hAnsi="Times New Roman"/>
          <w:b/>
          <w:sz w:val="24"/>
          <w:szCs w:val="24"/>
        </w:rPr>
        <w:t xml:space="preserve">Календарно-тематическое планирование по дополнительному образованию </w:t>
      </w:r>
      <w:r>
        <w:rPr>
          <w:rFonts w:ascii="Times New Roman" w:hAnsi="Times New Roman"/>
          <w:b/>
          <w:sz w:val="24"/>
          <w:szCs w:val="24"/>
        </w:rPr>
        <w:t xml:space="preserve">художественно-эстетической </w:t>
      </w:r>
      <w:r w:rsidRPr="0008211E">
        <w:rPr>
          <w:rFonts w:ascii="Times New Roman" w:hAnsi="Times New Roman"/>
          <w:b/>
          <w:sz w:val="24"/>
          <w:szCs w:val="24"/>
        </w:rPr>
        <w:t xml:space="preserve"> направленности </w:t>
      </w:r>
    </w:p>
    <w:p w:rsidR="00C04031" w:rsidRPr="0008211E" w:rsidRDefault="00C04031" w:rsidP="00386927">
      <w:pPr>
        <w:spacing w:after="0"/>
        <w:ind w:firstLine="709"/>
        <w:jc w:val="center"/>
        <w:rPr>
          <w:rFonts w:ascii="Times New Roman" w:hAnsi="Times New Roman"/>
          <w:b/>
          <w:sz w:val="24"/>
          <w:szCs w:val="24"/>
        </w:rPr>
      </w:pPr>
      <w:r w:rsidRPr="0008211E">
        <w:rPr>
          <w:rFonts w:ascii="Times New Roman" w:hAnsi="Times New Roman"/>
          <w:b/>
          <w:sz w:val="24"/>
          <w:szCs w:val="24"/>
        </w:rPr>
        <w:t>«</w:t>
      </w:r>
      <w:r>
        <w:rPr>
          <w:rFonts w:ascii="Times New Roman" w:hAnsi="Times New Roman"/>
          <w:b/>
          <w:sz w:val="24"/>
          <w:szCs w:val="24"/>
        </w:rPr>
        <w:t>Мастерская чудес</w:t>
      </w:r>
      <w:r w:rsidRPr="0008211E">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4252"/>
        <w:gridCol w:w="2977"/>
      </w:tblGrid>
      <w:tr w:rsidR="00C04031" w:rsidRPr="00836146" w:rsidTr="00836146">
        <w:tc>
          <w:tcPr>
            <w:tcW w:w="534" w:type="dxa"/>
          </w:tcPr>
          <w:p w:rsidR="00C04031" w:rsidRPr="00836146" w:rsidRDefault="00C04031" w:rsidP="00836146">
            <w:pPr>
              <w:pStyle w:val="a5"/>
              <w:spacing w:before="0" w:beforeAutospacing="0" w:after="0" w:afterAutospacing="0"/>
              <w:jc w:val="center"/>
              <w:rPr>
                <w:b/>
              </w:rPr>
            </w:pPr>
            <w:r w:rsidRPr="00836146">
              <w:rPr>
                <w:b/>
              </w:rPr>
              <w:t>№№ занятия</w:t>
            </w:r>
          </w:p>
        </w:tc>
        <w:tc>
          <w:tcPr>
            <w:tcW w:w="2126" w:type="dxa"/>
          </w:tcPr>
          <w:p w:rsidR="00C04031" w:rsidRPr="00836146" w:rsidRDefault="00C04031" w:rsidP="00836146">
            <w:pPr>
              <w:pStyle w:val="a5"/>
              <w:spacing w:before="0" w:beforeAutospacing="0" w:after="0" w:afterAutospacing="0"/>
              <w:jc w:val="center"/>
              <w:rPr>
                <w:b/>
              </w:rPr>
            </w:pPr>
          </w:p>
          <w:p w:rsidR="00C04031" w:rsidRPr="00836146" w:rsidRDefault="00C04031" w:rsidP="00836146">
            <w:pPr>
              <w:pStyle w:val="a5"/>
              <w:spacing w:before="0" w:beforeAutospacing="0" w:after="0" w:afterAutospacing="0"/>
              <w:jc w:val="center"/>
              <w:rPr>
                <w:b/>
              </w:rPr>
            </w:pPr>
            <w:r w:rsidRPr="00836146">
              <w:rPr>
                <w:b/>
              </w:rPr>
              <w:t>Раздел</w:t>
            </w:r>
          </w:p>
        </w:tc>
        <w:tc>
          <w:tcPr>
            <w:tcW w:w="4252" w:type="dxa"/>
          </w:tcPr>
          <w:p w:rsidR="00C04031" w:rsidRPr="00836146" w:rsidRDefault="00C04031" w:rsidP="00836146">
            <w:pPr>
              <w:pStyle w:val="a5"/>
              <w:spacing w:before="0" w:beforeAutospacing="0" w:after="0" w:afterAutospacing="0"/>
              <w:jc w:val="center"/>
              <w:rPr>
                <w:b/>
              </w:rPr>
            </w:pPr>
          </w:p>
          <w:p w:rsidR="00C04031" w:rsidRPr="00836146" w:rsidRDefault="00C04031" w:rsidP="00836146">
            <w:pPr>
              <w:pStyle w:val="a5"/>
              <w:spacing w:before="0" w:beforeAutospacing="0" w:after="0" w:afterAutospacing="0"/>
              <w:jc w:val="center"/>
              <w:rPr>
                <w:b/>
              </w:rPr>
            </w:pPr>
            <w:r w:rsidRPr="00836146">
              <w:rPr>
                <w:b/>
              </w:rPr>
              <w:t>Тема, цель</w:t>
            </w:r>
          </w:p>
        </w:tc>
        <w:tc>
          <w:tcPr>
            <w:tcW w:w="2977" w:type="dxa"/>
          </w:tcPr>
          <w:p w:rsidR="00C04031" w:rsidRPr="00836146" w:rsidRDefault="00C04031" w:rsidP="00836146">
            <w:pPr>
              <w:pStyle w:val="a5"/>
              <w:spacing w:before="0" w:beforeAutospacing="0" w:after="0" w:afterAutospacing="0"/>
              <w:jc w:val="center"/>
              <w:rPr>
                <w:b/>
              </w:rPr>
            </w:pPr>
          </w:p>
          <w:p w:rsidR="00C04031" w:rsidRPr="00836146" w:rsidRDefault="00C04031" w:rsidP="00836146">
            <w:pPr>
              <w:pStyle w:val="a5"/>
              <w:spacing w:before="0" w:beforeAutospacing="0" w:after="0" w:afterAutospacing="0"/>
              <w:jc w:val="center"/>
              <w:rPr>
                <w:b/>
              </w:rPr>
            </w:pPr>
            <w:r w:rsidRPr="00836146">
              <w:rPr>
                <w:b/>
              </w:rPr>
              <w:t>Оборудование и материалы</w:t>
            </w: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rsidRPr="00953F26">
              <w:t>1</w:t>
            </w:r>
          </w:p>
        </w:tc>
        <w:tc>
          <w:tcPr>
            <w:tcW w:w="2126" w:type="dxa"/>
            <w:vMerge w:val="restart"/>
          </w:tcPr>
          <w:p w:rsidR="00BD3F39" w:rsidRPr="00953F26" w:rsidRDefault="00BD3F39" w:rsidP="00836146">
            <w:pPr>
              <w:pStyle w:val="a5"/>
              <w:spacing w:before="0" w:beforeAutospacing="0" w:after="0" w:afterAutospacing="0"/>
              <w:jc w:val="center"/>
            </w:pPr>
            <w:r>
              <w:t>Бисероплетение</w:t>
            </w:r>
          </w:p>
        </w:tc>
        <w:tc>
          <w:tcPr>
            <w:tcW w:w="4252" w:type="dxa"/>
            <w:vMerge w:val="restart"/>
          </w:tcPr>
          <w:p w:rsidR="00BD3F39" w:rsidRDefault="00BD3F39" w:rsidP="00836146">
            <w:pPr>
              <w:pStyle w:val="a5"/>
              <w:spacing w:before="0" w:beforeAutospacing="0" w:after="0" w:afterAutospacing="0"/>
              <w:jc w:val="center"/>
            </w:pPr>
            <w:r>
              <w:t>«Берёза»</w:t>
            </w:r>
          </w:p>
          <w:p w:rsidR="00BD3F39" w:rsidRPr="00953F26" w:rsidRDefault="00BD3F39" w:rsidP="00836146">
            <w:pPr>
              <w:pStyle w:val="a5"/>
              <w:spacing w:before="0" w:beforeAutospacing="0" w:after="0" w:afterAutospacing="0"/>
              <w:jc w:val="both"/>
            </w:pPr>
            <w:r>
              <w:t xml:space="preserve">Ц.: Научить плести из бисера много одинаковых заготовок-веточек и </w:t>
            </w:r>
            <w:r>
              <w:lastRenderedPageBreak/>
              <w:t xml:space="preserve">собирать их по схеме в дерево; </w:t>
            </w:r>
            <w:r w:rsidRPr="00953F26">
              <w:t>совершенствовать прием низания «петелька»; развивать воображение, фантазию, речь; развивать мелкую моторику кистей рук; воспитывать чувство взаимопомощи; воспитывать любовь к пр</w:t>
            </w:r>
            <w:r>
              <w:t>ироде и бережному отношению к деревьям.</w:t>
            </w:r>
          </w:p>
        </w:tc>
        <w:tc>
          <w:tcPr>
            <w:tcW w:w="2977" w:type="dxa"/>
            <w:vMerge w:val="restart"/>
          </w:tcPr>
          <w:p w:rsidR="00BD3F39" w:rsidRPr="00953F26" w:rsidRDefault="00BD3F39" w:rsidP="00836146">
            <w:pPr>
              <w:pStyle w:val="a5"/>
              <w:spacing w:before="0" w:beforeAutospacing="0" w:after="0" w:afterAutospacing="0"/>
              <w:jc w:val="both"/>
            </w:pPr>
            <w:r w:rsidRPr="00953F26">
              <w:lastRenderedPageBreak/>
              <w:t>Образец,  мульти-медиа, би</w:t>
            </w:r>
            <w:r>
              <w:t xml:space="preserve">сер, бусина, проволока тонкая, проволока толстая </w:t>
            </w:r>
            <w:r>
              <w:lastRenderedPageBreak/>
              <w:t>(аллюминиевая) для ствола, белая ткань (ситец), кисти, стаканчики с водой, гуашь чёрная, фольга, ножницы, гипс (алебастр), горшочки для «посадки» дерева.</w:t>
            </w: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rsidRPr="00953F26">
              <w:t>2</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571ACE">
            <w:pPr>
              <w:pStyle w:val="a5"/>
              <w:spacing w:before="0" w:beforeAutospacing="0" w:after="0" w:afterAutospacing="0"/>
              <w:jc w:val="center"/>
            </w:pPr>
            <w:r>
              <w:t>3</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571ACE">
            <w:pPr>
              <w:pStyle w:val="a5"/>
              <w:spacing w:before="0" w:beforeAutospacing="0" w:after="0" w:afterAutospacing="0"/>
              <w:jc w:val="center"/>
            </w:pPr>
            <w:r>
              <w:lastRenderedPageBreak/>
              <w:t>4</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Default="00BD3F39" w:rsidP="00571ACE">
            <w:pPr>
              <w:pStyle w:val="a5"/>
              <w:spacing w:before="0" w:beforeAutospacing="0" w:after="0" w:afterAutospacing="0"/>
              <w:jc w:val="center"/>
            </w:pPr>
            <w:r>
              <w:lastRenderedPageBreak/>
              <w:t>5</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Default="00BD3F39" w:rsidP="00571ACE">
            <w:pPr>
              <w:pStyle w:val="a5"/>
              <w:spacing w:before="0" w:beforeAutospacing="0" w:after="0" w:afterAutospacing="0"/>
              <w:jc w:val="center"/>
            </w:pPr>
            <w:r>
              <w:t>6</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Default="00BD3F39" w:rsidP="00571ACE">
            <w:pPr>
              <w:pStyle w:val="a5"/>
              <w:spacing w:before="0" w:beforeAutospacing="0" w:after="0" w:afterAutospacing="0"/>
              <w:jc w:val="center"/>
            </w:pPr>
            <w:r>
              <w:t>7</w:t>
            </w:r>
          </w:p>
        </w:tc>
        <w:tc>
          <w:tcPr>
            <w:tcW w:w="2126" w:type="dxa"/>
            <w:vMerge/>
          </w:tcPr>
          <w:p w:rsidR="00BD3F39" w:rsidRPr="00953F26" w:rsidRDefault="00BD3F39" w:rsidP="00836146">
            <w:pPr>
              <w:pStyle w:val="a5"/>
              <w:spacing w:before="0" w:beforeAutospacing="0" w:after="0" w:afterAutospacing="0"/>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C04031" w:rsidRPr="00836146" w:rsidTr="00836146">
        <w:tc>
          <w:tcPr>
            <w:tcW w:w="534" w:type="dxa"/>
          </w:tcPr>
          <w:p w:rsidR="00C04031" w:rsidRPr="00953F26" w:rsidRDefault="00BD3F39" w:rsidP="00571ACE">
            <w:pPr>
              <w:pStyle w:val="a5"/>
              <w:spacing w:before="0" w:beforeAutospacing="0" w:after="0" w:afterAutospacing="0"/>
              <w:jc w:val="center"/>
            </w:pPr>
            <w:r>
              <w:t>8</w:t>
            </w:r>
          </w:p>
        </w:tc>
        <w:tc>
          <w:tcPr>
            <w:tcW w:w="2126" w:type="dxa"/>
          </w:tcPr>
          <w:p w:rsidR="00C04031" w:rsidRPr="00953F26" w:rsidRDefault="00C04031" w:rsidP="00836146">
            <w:pPr>
              <w:pStyle w:val="a5"/>
              <w:spacing w:before="0" w:beforeAutospacing="0" w:after="0" w:afterAutospacing="0"/>
              <w:jc w:val="center"/>
            </w:pPr>
            <w:r>
              <w:t>Итоговое</w:t>
            </w:r>
          </w:p>
        </w:tc>
        <w:tc>
          <w:tcPr>
            <w:tcW w:w="4252" w:type="dxa"/>
          </w:tcPr>
          <w:p w:rsidR="00C04031" w:rsidRPr="000C4202" w:rsidRDefault="00C04031" w:rsidP="00836146">
            <w:pPr>
              <w:pStyle w:val="a5"/>
              <w:spacing w:before="0" w:beforeAutospacing="0" w:after="0" w:afterAutospacing="0"/>
              <w:jc w:val="center"/>
            </w:pPr>
            <w:r w:rsidRPr="000C4202">
              <w:t>Организация выставки поделок</w:t>
            </w:r>
          </w:p>
          <w:p w:rsidR="00C04031" w:rsidRPr="000C4202" w:rsidRDefault="00C04031" w:rsidP="00836146">
            <w:pPr>
              <w:pStyle w:val="a5"/>
              <w:spacing w:before="0" w:beforeAutospacing="0" w:after="0" w:afterAutospacing="0"/>
              <w:jc w:val="both"/>
            </w:pPr>
            <w:r w:rsidRPr="000C4202">
              <w:t>Ц.: Выявить у детей знания о технике «Бисероплетение»</w:t>
            </w:r>
            <w:r>
              <w:t>.</w:t>
            </w:r>
          </w:p>
        </w:tc>
        <w:tc>
          <w:tcPr>
            <w:tcW w:w="2977" w:type="dxa"/>
          </w:tcPr>
          <w:p w:rsidR="00C04031" w:rsidRPr="00953F26" w:rsidRDefault="00C04031"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571ACE">
            <w:pPr>
              <w:pStyle w:val="a5"/>
              <w:spacing w:before="0" w:beforeAutospacing="0" w:after="0" w:afterAutospacing="0"/>
              <w:jc w:val="center"/>
            </w:pPr>
            <w:r>
              <w:t>9</w:t>
            </w:r>
          </w:p>
        </w:tc>
        <w:tc>
          <w:tcPr>
            <w:tcW w:w="2126" w:type="dxa"/>
            <w:vMerge w:val="restart"/>
          </w:tcPr>
          <w:p w:rsidR="00BD3F39" w:rsidRPr="00953F26" w:rsidRDefault="00BD3F39" w:rsidP="00836146">
            <w:pPr>
              <w:pStyle w:val="a5"/>
              <w:spacing w:before="0" w:beforeAutospacing="0" w:after="0" w:afterAutospacing="0"/>
              <w:jc w:val="center"/>
            </w:pPr>
            <w:r>
              <w:t>Шитьё</w:t>
            </w:r>
          </w:p>
        </w:tc>
        <w:tc>
          <w:tcPr>
            <w:tcW w:w="4252" w:type="dxa"/>
            <w:vMerge w:val="restart"/>
          </w:tcPr>
          <w:p w:rsidR="00BD3F39" w:rsidRPr="00836146" w:rsidRDefault="00BD3F39" w:rsidP="00836146">
            <w:pPr>
              <w:spacing w:after="0"/>
              <w:jc w:val="center"/>
              <w:rPr>
                <w:rFonts w:ascii="Times New Roman" w:hAnsi="Times New Roman"/>
                <w:sz w:val="24"/>
                <w:szCs w:val="24"/>
              </w:rPr>
            </w:pPr>
            <w:r w:rsidRPr="00836146">
              <w:rPr>
                <w:rFonts w:ascii="Times New Roman" w:hAnsi="Times New Roman"/>
                <w:sz w:val="24"/>
                <w:szCs w:val="24"/>
              </w:rPr>
              <w:t>«Котик»</w:t>
            </w:r>
          </w:p>
          <w:p w:rsidR="00BD3F39" w:rsidRPr="00836146" w:rsidRDefault="00BD3F39" w:rsidP="00836146">
            <w:pPr>
              <w:spacing w:after="0"/>
              <w:jc w:val="both"/>
              <w:rPr>
                <w:rFonts w:ascii="Times New Roman" w:hAnsi="Times New Roman"/>
                <w:sz w:val="24"/>
                <w:szCs w:val="24"/>
              </w:rPr>
            </w:pPr>
            <w:r w:rsidRPr="00836146">
              <w:rPr>
                <w:rFonts w:ascii="Times New Roman" w:hAnsi="Times New Roman"/>
                <w:sz w:val="24"/>
                <w:szCs w:val="24"/>
              </w:rPr>
              <w:t xml:space="preserve">Ц.: Учить детей шить мягкую игрушку из фетра; </w:t>
            </w:r>
            <w:r w:rsidRPr="00836146">
              <w:rPr>
                <w:rFonts w:ascii="Times New Roman" w:hAnsi="Times New Roman"/>
                <w:color w:val="000000"/>
                <w:sz w:val="24"/>
                <w:szCs w:val="24"/>
                <w:shd w:val="clear" w:color="auto" w:fill="FFFFFF"/>
              </w:rPr>
              <w:t>формировать умение  у детей планировать этапы выполнения работы, соблюдать последовательную цепочку действий (правильно отмерить нить, вдеть нитку в иголку, завязать узелок); закреплять знания техники безопасности при работе с острыми предметами.</w:t>
            </w:r>
          </w:p>
        </w:tc>
        <w:tc>
          <w:tcPr>
            <w:tcW w:w="2977" w:type="dxa"/>
            <w:vMerge w:val="restart"/>
          </w:tcPr>
          <w:p w:rsidR="00BD3F39" w:rsidRPr="00953F26" w:rsidRDefault="00BD3F39" w:rsidP="00836146">
            <w:pPr>
              <w:pStyle w:val="a5"/>
              <w:spacing w:before="0" w:beforeAutospacing="0" w:after="0" w:afterAutospacing="0"/>
              <w:jc w:val="both"/>
            </w:pPr>
            <w:r>
              <w:t>Выкройки заготовок из фетра, нитки, иголки, игольницы, ножницы, синтепон, глазки, носики, фломастеры чёрного цвета, синтепон.</w:t>
            </w: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10</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836146" w:rsidRDefault="00BD3F39" w:rsidP="00836146">
            <w:pPr>
              <w:spacing w:after="0" w:line="240" w:lineRule="auto"/>
              <w:jc w:val="both"/>
              <w:rPr>
                <w:rFonts w:ascii="Times New Roman" w:hAnsi="Times New Roman"/>
                <w:sz w:val="24"/>
                <w:szCs w:val="24"/>
              </w:rPr>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11</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12</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C04031" w:rsidRPr="00836146" w:rsidTr="00836146">
        <w:tc>
          <w:tcPr>
            <w:tcW w:w="534" w:type="dxa"/>
          </w:tcPr>
          <w:p w:rsidR="00C04031" w:rsidRPr="00953F26" w:rsidRDefault="00C04031" w:rsidP="00836146">
            <w:pPr>
              <w:pStyle w:val="a5"/>
              <w:spacing w:before="0" w:beforeAutospacing="0" w:after="0" w:afterAutospacing="0"/>
              <w:jc w:val="center"/>
            </w:pPr>
            <w:r>
              <w:t>1</w:t>
            </w:r>
            <w:r w:rsidR="00BD3F39">
              <w:t>3</w:t>
            </w:r>
          </w:p>
        </w:tc>
        <w:tc>
          <w:tcPr>
            <w:tcW w:w="2126" w:type="dxa"/>
          </w:tcPr>
          <w:p w:rsidR="00C04031" w:rsidRPr="00953F26" w:rsidRDefault="00C04031" w:rsidP="00836146">
            <w:pPr>
              <w:pStyle w:val="a5"/>
              <w:spacing w:before="0" w:beforeAutospacing="0" w:after="0" w:afterAutospacing="0"/>
              <w:jc w:val="center"/>
            </w:pPr>
            <w:r>
              <w:t>Итоговое</w:t>
            </w:r>
          </w:p>
        </w:tc>
        <w:tc>
          <w:tcPr>
            <w:tcW w:w="4252" w:type="dxa"/>
          </w:tcPr>
          <w:p w:rsidR="00C04031" w:rsidRPr="00BD3F39" w:rsidRDefault="00C04031" w:rsidP="00836146">
            <w:pPr>
              <w:pStyle w:val="a5"/>
              <w:spacing w:before="0" w:beforeAutospacing="0" w:after="0" w:afterAutospacing="0"/>
              <w:jc w:val="center"/>
            </w:pPr>
            <w:r w:rsidRPr="00BD3F39">
              <w:t>Организация выставки-фотоотчёта детских работ</w:t>
            </w:r>
          </w:p>
          <w:p w:rsidR="00C04031" w:rsidRPr="00953F26" w:rsidRDefault="00C04031" w:rsidP="00836146">
            <w:pPr>
              <w:pStyle w:val="a5"/>
              <w:spacing w:before="0" w:beforeAutospacing="0" w:after="0" w:afterAutospacing="0"/>
              <w:jc w:val="both"/>
            </w:pPr>
            <w:r w:rsidRPr="00BD3F39">
              <w:t>Ц.: Выявить у</w:t>
            </w:r>
            <w:r w:rsidR="00BD3F39">
              <w:t xml:space="preserve"> детей знания о технике «Шитьё».</w:t>
            </w:r>
            <w:r>
              <w:t xml:space="preserve"> </w:t>
            </w:r>
          </w:p>
        </w:tc>
        <w:tc>
          <w:tcPr>
            <w:tcW w:w="2977" w:type="dxa"/>
          </w:tcPr>
          <w:p w:rsidR="00C04031" w:rsidRPr="00836146" w:rsidRDefault="00C04031" w:rsidP="00836146">
            <w:pPr>
              <w:spacing w:after="0" w:line="240" w:lineRule="auto"/>
              <w:rPr>
                <w:rFonts w:ascii="Times New Roman" w:hAnsi="Times New Roman"/>
                <w:sz w:val="24"/>
                <w:szCs w:val="24"/>
                <w:shd w:val="clear" w:color="auto" w:fill="FFFFFF"/>
              </w:rPr>
            </w:pPr>
          </w:p>
        </w:tc>
      </w:tr>
      <w:tr w:rsidR="00BD3F39" w:rsidRPr="00836146" w:rsidTr="00BD3F39">
        <w:trPr>
          <w:cantSplit/>
          <w:trHeight w:val="363"/>
        </w:trPr>
        <w:tc>
          <w:tcPr>
            <w:tcW w:w="534" w:type="dxa"/>
          </w:tcPr>
          <w:p w:rsidR="00BD3F39" w:rsidRPr="00953F26" w:rsidRDefault="00BD3F39" w:rsidP="00836146">
            <w:pPr>
              <w:pStyle w:val="a5"/>
              <w:spacing w:before="0" w:beforeAutospacing="0" w:after="0" w:afterAutospacing="0"/>
              <w:jc w:val="center"/>
            </w:pPr>
            <w:r>
              <w:t>14</w:t>
            </w:r>
          </w:p>
        </w:tc>
        <w:tc>
          <w:tcPr>
            <w:tcW w:w="2126" w:type="dxa"/>
            <w:vMerge w:val="restart"/>
          </w:tcPr>
          <w:p w:rsidR="00BD3F39" w:rsidRPr="00953F26" w:rsidRDefault="00BD3F39" w:rsidP="00836146">
            <w:pPr>
              <w:pStyle w:val="a5"/>
              <w:spacing w:before="0" w:beforeAutospacing="0" w:after="0" w:afterAutospacing="0"/>
              <w:jc w:val="center"/>
            </w:pPr>
            <w:r>
              <w:t>Конструирование из бросового материала - топиарий</w:t>
            </w:r>
          </w:p>
        </w:tc>
        <w:tc>
          <w:tcPr>
            <w:tcW w:w="4252" w:type="dxa"/>
            <w:vMerge w:val="restart"/>
          </w:tcPr>
          <w:p w:rsidR="00BD3F39" w:rsidRDefault="00BD3F39" w:rsidP="00BD3F39">
            <w:pPr>
              <w:pStyle w:val="a5"/>
              <w:spacing w:before="0" w:beforeAutospacing="0" w:after="0" w:afterAutospacing="0"/>
              <w:jc w:val="center"/>
            </w:pPr>
            <w:r>
              <w:t>«Сказочное дерево»</w:t>
            </w:r>
          </w:p>
          <w:p w:rsidR="00BD3F39" w:rsidRPr="00953F26" w:rsidRDefault="00BD3F39" w:rsidP="00836146">
            <w:pPr>
              <w:pStyle w:val="a5"/>
              <w:spacing w:before="0" w:beforeAutospacing="0" w:after="0" w:afterAutospacing="0"/>
              <w:jc w:val="both"/>
            </w:pPr>
            <w:r>
              <w:t xml:space="preserve">Ц.: Познакомить детей с изготовлением деревьев в технике «топиарий»; закреплять умение действовать с опорой на схему и словесную инструкцию; развивать мелкую моторику; </w:t>
            </w:r>
            <w:r w:rsidRPr="00836146">
              <w:rPr>
                <w:color w:val="000000"/>
                <w:shd w:val="clear" w:color="auto" w:fill="FFFFFF"/>
              </w:rPr>
              <w:t>закреплять знания техники безопасности при работе с острыми предметами.</w:t>
            </w:r>
          </w:p>
        </w:tc>
        <w:tc>
          <w:tcPr>
            <w:tcW w:w="2977" w:type="dxa"/>
            <w:vMerge w:val="restart"/>
          </w:tcPr>
          <w:p w:rsidR="00BD3F39" w:rsidRPr="00836146" w:rsidRDefault="00BD3F39" w:rsidP="00836146">
            <w:pPr>
              <w:shd w:val="clear" w:color="auto" w:fill="FFFFFF"/>
              <w:spacing w:after="0"/>
              <w:ind w:left="34"/>
              <w:jc w:val="both"/>
              <w:rPr>
                <w:rFonts w:ascii="Times New Roman" w:hAnsi="Times New Roman"/>
                <w:color w:val="000000"/>
                <w:sz w:val="24"/>
                <w:szCs w:val="24"/>
              </w:rPr>
            </w:pPr>
            <w:r w:rsidRPr="00836146">
              <w:rPr>
                <w:rFonts w:ascii="Times New Roman" w:hAnsi="Times New Roman"/>
                <w:color w:val="000000"/>
                <w:sz w:val="24"/>
                <w:szCs w:val="24"/>
              </w:rPr>
              <w:t>Фатин (можно использовать ткань двух цветов); пенопласт;</w:t>
            </w:r>
          </w:p>
          <w:p w:rsidR="00BD3F39" w:rsidRPr="00836146" w:rsidRDefault="00BD3F39" w:rsidP="00836146">
            <w:pPr>
              <w:shd w:val="clear" w:color="auto" w:fill="FFFFFF"/>
              <w:spacing w:after="0"/>
              <w:ind w:left="34"/>
              <w:jc w:val="both"/>
              <w:rPr>
                <w:rFonts w:ascii="Times New Roman" w:hAnsi="Times New Roman"/>
                <w:color w:val="000000"/>
                <w:sz w:val="24"/>
                <w:szCs w:val="24"/>
              </w:rPr>
            </w:pPr>
            <w:r w:rsidRPr="00836146">
              <w:rPr>
                <w:rFonts w:ascii="Times New Roman" w:hAnsi="Times New Roman"/>
                <w:color w:val="000000"/>
                <w:sz w:val="24"/>
                <w:szCs w:val="24"/>
              </w:rPr>
              <w:t>монтажная пена или жидкий силикон; цветочные горшки; листы бумаги; булавки, атласная лента (для декора).</w:t>
            </w:r>
          </w:p>
        </w:tc>
      </w:tr>
      <w:tr w:rsidR="00BD3F39" w:rsidRPr="00836146" w:rsidTr="00BD3F39">
        <w:trPr>
          <w:cantSplit/>
          <w:trHeight w:val="284"/>
        </w:trPr>
        <w:tc>
          <w:tcPr>
            <w:tcW w:w="534" w:type="dxa"/>
          </w:tcPr>
          <w:p w:rsidR="00BD3F39" w:rsidRPr="00953F26" w:rsidRDefault="00BD3F39" w:rsidP="00836146">
            <w:pPr>
              <w:pStyle w:val="a5"/>
              <w:spacing w:before="0" w:beforeAutospacing="0" w:after="0" w:afterAutospacing="0"/>
              <w:jc w:val="center"/>
            </w:pPr>
            <w:r>
              <w:t>15</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836146" w:rsidRDefault="00BD3F39" w:rsidP="00836146">
            <w:pPr>
              <w:spacing w:after="0" w:line="240" w:lineRule="auto"/>
              <w:textAlignment w:val="top"/>
              <w:rPr>
                <w:rFonts w:ascii="Times New Roman" w:hAnsi="Times New Roman"/>
                <w:sz w:val="24"/>
                <w:szCs w:val="24"/>
                <w:lang w:eastAsia="ru-RU"/>
              </w:rPr>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BD3F39">
        <w:trPr>
          <w:cantSplit/>
          <w:trHeight w:val="401"/>
        </w:trPr>
        <w:tc>
          <w:tcPr>
            <w:tcW w:w="534" w:type="dxa"/>
          </w:tcPr>
          <w:p w:rsidR="00BD3F39" w:rsidRPr="00953F26" w:rsidRDefault="00BD3F39" w:rsidP="00836146">
            <w:pPr>
              <w:pStyle w:val="a5"/>
              <w:spacing w:before="0" w:beforeAutospacing="0" w:after="0" w:afterAutospacing="0"/>
              <w:jc w:val="center"/>
            </w:pPr>
            <w:r>
              <w:t>16</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hd w:val="clear" w:color="auto" w:fill="FFFFFF"/>
              <w:spacing w:before="0" w:beforeAutospacing="0" w:after="0" w:afterAutospacing="0"/>
              <w:jc w:val="both"/>
            </w:pPr>
          </w:p>
        </w:tc>
        <w:tc>
          <w:tcPr>
            <w:tcW w:w="2977" w:type="dxa"/>
            <w:vMerge/>
          </w:tcPr>
          <w:p w:rsidR="00BD3F39" w:rsidRPr="00953F26" w:rsidRDefault="00BD3F39" w:rsidP="00836146">
            <w:pPr>
              <w:pStyle w:val="a5"/>
              <w:shd w:val="clear" w:color="auto" w:fill="FFFFFF"/>
              <w:spacing w:before="0" w:beforeAutospacing="0" w:after="0" w:afterAutospacing="0"/>
              <w:jc w:val="both"/>
            </w:pPr>
          </w:p>
        </w:tc>
      </w:tr>
      <w:tr w:rsidR="00BD3F39" w:rsidRPr="00836146" w:rsidTr="00BD3F39">
        <w:trPr>
          <w:cantSplit/>
          <w:trHeight w:val="279"/>
        </w:trPr>
        <w:tc>
          <w:tcPr>
            <w:tcW w:w="534" w:type="dxa"/>
          </w:tcPr>
          <w:p w:rsidR="00BD3F39" w:rsidRPr="00953F26" w:rsidRDefault="00BD3F39" w:rsidP="00836146">
            <w:pPr>
              <w:pStyle w:val="a5"/>
              <w:spacing w:before="0" w:beforeAutospacing="0" w:after="0" w:afterAutospacing="0"/>
              <w:jc w:val="center"/>
            </w:pPr>
            <w:r>
              <w:t>17</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836146" w:rsidRDefault="00BD3F39" w:rsidP="00836146">
            <w:pPr>
              <w:tabs>
                <w:tab w:val="left" w:pos="2722"/>
              </w:tabs>
              <w:spacing w:after="0" w:line="240" w:lineRule="auto"/>
              <w:ind w:left="34"/>
              <w:jc w:val="both"/>
              <w:rPr>
                <w:rFonts w:ascii="Times New Roman" w:hAnsi="Times New Roman"/>
                <w:sz w:val="24"/>
                <w:szCs w:val="24"/>
              </w:rPr>
            </w:pPr>
          </w:p>
        </w:tc>
        <w:tc>
          <w:tcPr>
            <w:tcW w:w="2977" w:type="dxa"/>
            <w:vMerge/>
          </w:tcPr>
          <w:p w:rsidR="00BD3F39" w:rsidRPr="00836146" w:rsidRDefault="00BD3F39" w:rsidP="00836146">
            <w:pPr>
              <w:spacing w:after="0" w:line="240" w:lineRule="auto"/>
              <w:rPr>
                <w:rFonts w:ascii="Times New Roman" w:hAnsi="Times New Roman"/>
                <w:sz w:val="24"/>
                <w:szCs w:val="24"/>
              </w:rPr>
            </w:pPr>
          </w:p>
        </w:tc>
      </w:tr>
      <w:tr w:rsidR="00BD3F39" w:rsidRPr="00836146" w:rsidTr="00836146">
        <w:trPr>
          <w:cantSplit/>
          <w:trHeight w:val="1134"/>
        </w:trPr>
        <w:tc>
          <w:tcPr>
            <w:tcW w:w="534" w:type="dxa"/>
          </w:tcPr>
          <w:p w:rsidR="00BD3F39" w:rsidRDefault="00BD3F39" w:rsidP="00836146">
            <w:pPr>
              <w:pStyle w:val="a5"/>
              <w:spacing w:before="0" w:beforeAutospacing="0" w:after="0" w:afterAutospacing="0"/>
              <w:jc w:val="center"/>
            </w:pPr>
            <w:r>
              <w:t>18</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836146" w:rsidRDefault="00BD3F39" w:rsidP="00836146">
            <w:pPr>
              <w:tabs>
                <w:tab w:val="left" w:pos="2722"/>
              </w:tabs>
              <w:spacing w:after="0" w:line="240" w:lineRule="auto"/>
              <w:ind w:left="34"/>
              <w:jc w:val="both"/>
              <w:rPr>
                <w:rFonts w:ascii="Times New Roman" w:hAnsi="Times New Roman"/>
                <w:sz w:val="24"/>
                <w:szCs w:val="24"/>
              </w:rPr>
            </w:pPr>
          </w:p>
        </w:tc>
        <w:tc>
          <w:tcPr>
            <w:tcW w:w="2977" w:type="dxa"/>
            <w:vMerge/>
          </w:tcPr>
          <w:p w:rsidR="00BD3F39" w:rsidRPr="00836146" w:rsidRDefault="00BD3F39" w:rsidP="00836146">
            <w:pPr>
              <w:spacing w:after="0" w:line="240" w:lineRule="auto"/>
              <w:rPr>
                <w:rFonts w:ascii="Times New Roman" w:hAnsi="Times New Roman"/>
                <w:sz w:val="24"/>
                <w:szCs w:val="24"/>
              </w:rPr>
            </w:pPr>
          </w:p>
        </w:tc>
      </w:tr>
      <w:tr w:rsidR="00C04031" w:rsidRPr="00836146" w:rsidTr="00836146">
        <w:trPr>
          <w:cantSplit/>
          <w:trHeight w:val="969"/>
        </w:trPr>
        <w:tc>
          <w:tcPr>
            <w:tcW w:w="534" w:type="dxa"/>
          </w:tcPr>
          <w:p w:rsidR="00C04031" w:rsidRDefault="00C04031" w:rsidP="00836146">
            <w:pPr>
              <w:pStyle w:val="a5"/>
              <w:spacing w:before="0" w:beforeAutospacing="0" w:after="0" w:afterAutospacing="0"/>
              <w:jc w:val="center"/>
            </w:pPr>
            <w:r>
              <w:t>1</w:t>
            </w:r>
            <w:r w:rsidR="00BD3F39">
              <w:t>9</w:t>
            </w:r>
          </w:p>
        </w:tc>
        <w:tc>
          <w:tcPr>
            <w:tcW w:w="2126" w:type="dxa"/>
          </w:tcPr>
          <w:p w:rsidR="00C04031" w:rsidRPr="00953F26" w:rsidRDefault="00C04031" w:rsidP="00836146">
            <w:pPr>
              <w:pStyle w:val="a5"/>
              <w:spacing w:before="0" w:beforeAutospacing="0" w:after="0" w:afterAutospacing="0"/>
              <w:jc w:val="center"/>
            </w:pPr>
            <w:r>
              <w:t>Итоговое</w:t>
            </w:r>
          </w:p>
        </w:tc>
        <w:tc>
          <w:tcPr>
            <w:tcW w:w="4252" w:type="dxa"/>
          </w:tcPr>
          <w:p w:rsidR="00C04031" w:rsidRPr="00BD3F39" w:rsidRDefault="00C04031" w:rsidP="00836146">
            <w:pPr>
              <w:pStyle w:val="a5"/>
              <w:tabs>
                <w:tab w:val="left" w:pos="2722"/>
              </w:tabs>
              <w:spacing w:before="0" w:beforeAutospacing="0" w:after="0" w:afterAutospacing="0" w:line="276" w:lineRule="auto"/>
              <w:ind w:left="34"/>
              <w:jc w:val="center"/>
            </w:pPr>
            <w:r w:rsidRPr="00BD3F39">
              <w:t>Организация выставки детских работ</w:t>
            </w:r>
          </w:p>
          <w:p w:rsidR="00C04031" w:rsidRDefault="00C04031" w:rsidP="00836146">
            <w:pPr>
              <w:pStyle w:val="a5"/>
              <w:tabs>
                <w:tab w:val="left" w:pos="2722"/>
              </w:tabs>
              <w:spacing w:before="0" w:beforeAutospacing="0" w:after="0" w:afterAutospacing="0" w:line="276" w:lineRule="auto"/>
              <w:ind w:left="34"/>
              <w:jc w:val="both"/>
            </w:pPr>
            <w:r w:rsidRPr="00BD3F39">
              <w:t>Ц.: Выявить у детей знания об</w:t>
            </w:r>
            <w:r>
              <w:t xml:space="preserve"> изготовлении топиария.</w:t>
            </w:r>
          </w:p>
        </w:tc>
        <w:tc>
          <w:tcPr>
            <w:tcW w:w="2977" w:type="dxa"/>
          </w:tcPr>
          <w:p w:rsidR="00C04031" w:rsidRPr="00836146" w:rsidRDefault="00C04031" w:rsidP="00836146">
            <w:pPr>
              <w:spacing w:after="0" w:line="240" w:lineRule="auto"/>
              <w:jc w:val="both"/>
              <w:rPr>
                <w:rFonts w:ascii="Times New Roman" w:hAnsi="Times New Roman"/>
                <w:sz w:val="24"/>
                <w:szCs w:val="24"/>
              </w:rPr>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20</w:t>
            </w:r>
          </w:p>
        </w:tc>
        <w:tc>
          <w:tcPr>
            <w:tcW w:w="2126" w:type="dxa"/>
            <w:vMerge w:val="restart"/>
          </w:tcPr>
          <w:p w:rsidR="00BD3F39" w:rsidRPr="00953F26" w:rsidRDefault="00BD3F39" w:rsidP="00836146">
            <w:pPr>
              <w:pStyle w:val="a5"/>
              <w:spacing w:before="0" w:beforeAutospacing="0" w:after="0" w:afterAutospacing="0"/>
              <w:jc w:val="center"/>
            </w:pPr>
            <w:r>
              <w:t>Вязание крючком</w:t>
            </w:r>
          </w:p>
        </w:tc>
        <w:tc>
          <w:tcPr>
            <w:tcW w:w="4252" w:type="dxa"/>
            <w:vMerge w:val="restart"/>
          </w:tcPr>
          <w:p w:rsidR="00BD3F39" w:rsidRDefault="00BD3F39" w:rsidP="00836146">
            <w:pPr>
              <w:pStyle w:val="a5"/>
              <w:spacing w:before="0" w:beforeAutospacing="0" w:after="0" w:afterAutospacing="0"/>
              <w:jc w:val="center"/>
            </w:pPr>
            <w:r>
              <w:t>«Ажурная салфетка»</w:t>
            </w:r>
          </w:p>
          <w:p w:rsidR="00BD3F39" w:rsidRPr="00953F26" w:rsidRDefault="00BD3F39" w:rsidP="00836146">
            <w:pPr>
              <w:pStyle w:val="a5"/>
              <w:spacing w:before="0" w:beforeAutospacing="0" w:after="0" w:afterAutospacing="0"/>
              <w:jc w:val="both"/>
            </w:pPr>
            <w:r>
              <w:t xml:space="preserve">Ц.: Научить детей вязать салфетку из воздушных петель (крючком); закреплять умение действовать с опорой на схему и словесную инструкцию; развивать мелкую моторику; </w:t>
            </w:r>
            <w:r w:rsidRPr="00836146">
              <w:rPr>
                <w:color w:val="000000"/>
                <w:shd w:val="clear" w:color="auto" w:fill="FFFFFF"/>
              </w:rPr>
              <w:t>закреплять знания техники безопасности при работе с острыми предметами.</w:t>
            </w:r>
          </w:p>
        </w:tc>
        <w:tc>
          <w:tcPr>
            <w:tcW w:w="2977" w:type="dxa"/>
            <w:vMerge w:val="restart"/>
          </w:tcPr>
          <w:p w:rsidR="00BD3F39" w:rsidRPr="00953F26" w:rsidRDefault="00BD3F39" w:rsidP="00836146">
            <w:pPr>
              <w:pStyle w:val="a5"/>
              <w:spacing w:before="0" w:beforeAutospacing="0" w:after="0" w:afterAutospacing="0"/>
              <w:jc w:val="both"/>
            </w:pPr>
            <w:r>
              <w:t>Нитки средней толщины (х/б), крючок №3, ножницы, заготовки серединки салфетки.</w:t>
            </w: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21</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22</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23</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24</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25</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26</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27</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Pr="00953F26" w:rsidRDefault="00BD3F39" w:rsidP="00836146">
            <w:pPr>
              <w:pStyle w:val="a5"/>
              <w:spacing w:before="0" w:beforeAutospacing="0" w:after="0" w:afterAutospacing="0"/>
              <w:jc w:val="center"/>
            </w:pPr>
            <w:r>
              <w:t>28</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BD3F39" w:rsidRPr="00836146" w:rsidTr="00836146">
        <w:tc>
          <w:tcPr>
            <w:tcW w:w="534" w:type="dxa"/>
          </w:tcPr>
          <w:p w:rsidR="00BD3F39" w:rsidRDefault="00BD3F39" w:rsidP="00836146">
            <w:pPr>
              <w:pStyle w:val="a5"/>
              <w:spacing w:before="0" w:beforeAutospacing="0" w:after="0" w:afterAutospacing="0"/>
              <w:jc w:val="center"/>
            </w:pPr>
            <w:r>
              <w:t>29</w:t>
            </w:r>
          </w:p>
        </w:tc>
        <w:tc>
          <w:tcPr>
            <w:tcW w:w="2126" w:type="dxa"/>
            <w:vMerge/>
            <w:textDirection w:val="btLr"/>
          </w:tcPr>
          <w:p w:rsidR="00BD3F39" w:rsidRPr="00953F26" w:rsidRDefault="00BD3F39" w:rsidP="00836146">
            <w:pPr>
              <w:pStyle w:val="a5"/>
              <w:spacing w:before="0" w:beforeAutospacing="0" w:after="0" w:afterAutospacing="0"/>
              <w:ind w:left="113" w:right="113"/>
              <w:jc w:val="both"/>
            </w:pPr>
          </w:p>
        </w:tc>
        <w:tc>
          <w:tcPr>
            <w:tcW w:w="4252" w:type="dxa"/>
            <w:vMerge/>
          </w:tcPr>
          <w:p w:rsidR="00BD3F39" w:rsidRPr="00953F26" w:rsidRDefault="00BD3F39" w:rsidP="00836146">
            <w:pPr>
              <w:pStyle w:val="a5"/>
              <w:spacing w:before="0" w:beforeAutospacing="0" w:after="0" w:afterAutospacing="0"/>
              <w:jc w:val="both"/>
            </w:pPr>
          </w:p>
        </w:tc>
        <w:tc>
          <w:tcPr>
            <w:tcW w:w="2977" w:type="dxa"/>
            <w:vMerge/>
          </w:tcPr>
          <w:p w:rsidR="00BD3F39" w:rsidRPr="00953F26" w:rsidRDefault="00BD3F39" w:rsidP="00836146">
            <w:pPr>
              <w:pStyle w:val="a5"/>
              <w:spacing w:before="0" w:beforeAutospacing="0" w:after="0" w:afterAutospacing="0"/>
              <w:jc w:val="both"/>
            </w:pPr>
          </w:p>
        </w:tc>
      </w:tr>
      <w:tr w:rsidR="00C04031" w:rsidRPr="00836146" w:rsidTr="00836146">
        <w:tc>
          <w:tcPr>
            <w:tcW w:w="534" w:type="dxa"/>
          </w:tcPr>
          <w:p w:rsidR="00C04031" w:rsidRDefault="00BD3F39" w:rsidP="00836146">
            <w:pPr>
              <w:pStyle w:val="a5"/>
              <w:spacing w:before="0" w:beforeAutospacing="0" w:after="0" w:afterAutospacing="0"/>
              <w:jc w:val="center"/>
            </w:pPr>
            <w:r>
              <w:lastRenderedPageBreak/>
              <w:t>30</w:t>
            </w:r>
          </w:p>
        </w:tc>
        <w:tc>
          <w:tcPr>
            <w:tcW w:w="2126" w:type="dxa"/>
          </w:tcPr>
          <w:p w:rsidR="00C04031" w:rsidRPr="00953F26" w:rsidRDefault="00C04031" w:rsidP="00836146">
            <w:pPr>
              <w:pStyle w:val="a5"/>
              <w:spacing w:before="0" w:beforeAutospacing="0" w:after="0" w:afterAutospacing="0"/>
              <w:jc w:val="center"/>
            </w:pPr>
            <w:r>
              <w:t>Итоговое</w:t>
            </w:r>
          </w:p>
        </w:tc>
        <w:tc>
          <w:tcPr>
            <w:tcW w:w="4252" w:type="dxa"/>
          </w:tcPr>
          <w:p w:rsidR="00C04031" w:rsidRPr="00BD3F39" w:rsidRDefault="00C04031" w:rsidP="00836146">
            <w:pPr>
              <w:pStyle w:val="a5"/>
              <w:spacing w:before="0" w:beforeAutospacing="0" w:after="0" w:afterAutospacing="0"/>
              <w:jc w:val="both"/>
            </w:pPr>
            <w:r w:rsidRPr="00BD3F39">
              <w:t>Организация выставки детских работ</w:t>
            </w:r>
          </w:p>
          <w:p w:rsidR="00C04031" w:rsidRPr="00953F26" w:rsidRDefault="00C04031" w:rsidP="00836146">
            <w:pPr>
              <w:pStyle w:val="a5"/>
              <w:spacing w:before="0" w:beforeAutospacing="0" w:after="0" w:afterAutospacing="0"/>
              <w:jc w:val="both"/>
            </w:pPr>
            <w:r w:rsidRPr="00BD3F39">
              <w:t>Ц.: Выявить у детей знания об изготовлении поделок в технике «Вязание крючком»</w:t>
            </w:r>
            <w:r w:rsidR="00BD3F39">
              <w:t>.</w:t>
            </w:r>
          </w:p>
        </w:tc>
        <w:tc>
          <w:tcPr>
            <w:tcW w:w="2977" w:type="dxa"/>
          </w:tcPr>
          <w:p w:rsidR="00C04031" w:rsidRPr="00953F26" w:rsidRDefault="00C04031" w:rsidP="00836146">
            <w:pPr>
              <w:pStyle w:val="a5"/>
              <w:spacing w:before="0" w:beforeAutospacing="0" w:after="0" w:afterAutospacing="0"/>
              <w:jc w:val="both"/>
            </w:pPr>
          </w:p>
        </w:tc>
      </w:tr>
      <w:tr w:rsidR="00C04031" w:rsidRPr="00836146" w:rsidTr="00836146">
        <w:trPr>
          <w:cantSplit/>
          <w:trHeight w:val="416"/>
        </w:trPr>
        <w:tc>
          <w:tcPr>
            <w:tcW w:w="534" w:type="dxa"/>
          </w:tcPr>
          <w:p w:rsidR="00C04031" w:rsidRPr="00953F26" w:rsidRDefault="00BD3F39" w:rsidP="00836146">
            <w:pPr>
              <w:pStyle w:val="a5"/>
              <w:spacing w:before="0" w:beforeAutospacing="0" w:after="0" w:afterAutospacing="0"/>
              <w:jc w:val="center"/>
            </w:pPr>
            <w:r>
              <w:t>31</w:t>
            </w:r>
          </w:p>
        </w:tc>
        <w:tc>
          <w:tcPr>
            <w:tcW w:w="2126" w:type="dxa"/>
            <w:vMerge w:val="restart"/>
          </w:tcPr>
          <w:p w:rsidR="00C04031" w:rsidRPr="00953F26" w:rsidRDefault="00C04031" w:rsidP="00836146">
            <w:pPr>
              <w:pStyle w:val="a5"/>
              <w:spacing w:before="0" w:beforeAutospacing="0" w:after="0" w:afterAutospacing="0"/>
              <w:jc w:val="center"/>
            </w:pPr>
            <w:r>
              <w:t>Вышивка</w:t>
            </w:r>
          </w:p>
        </w:tc>
        <w:tc>
          <w:tcPr>
            <w:tcW w:w="4252" w:type="dxa"/>
            <w:vMerge w:val="restart"/>
          </w:tcPr>
          <w:p w:rsidR="00C04031" w:rsidRPr="00836146" w:rsidRDefault="00C04031" w:rsidP="00836146">
            <w:pPr>
              <w:pStyle w:val="1"/>
              <w:jc w:val="center"/>
              <w:rPr>
                <w:rFonts w:ascii="Times New Roman" w:hAnsi="Times New Roman"/>
                <w:sz w:val="24"/>
                <w:szCs w:val="24"/>
              </w:rPr>
            </w:pPr>
            <w:r w:rsidRPr="00836146">
              <w:rPr>
                <w:rFonts w:ascii="Times New Roman" w:hAnsi="Times New Roman"/>
                <w:sz w:val="24"/>
                <w:szCs w:val="24"/>
              </w:rPr>
              <w:t>«Волшебная иголка»</w:t>
            </w:r>
          </w:p>
          <w:p w:rsidR="00C04031" w:rsidRPr="00836146" w:rsidRDefault="00C04031" w:rsidP="00836146">
            <w:pPr>
              <w:pStyle w:val="1"/>
              <w:spacing w:line="276" w:lineRule="auto"/>
              <w:jc w:val="both"/>
              <w:rPr>
                <w:rFonts w:ascii="Times New Roman" w:hAnsi="Times New Roman"/>
                <w:sz w:val="24"/>
                <w:szCs w:val="24"/>
              </w:rPr>
            </w:pPr>
            <w:r w:rsidRPr="00836146">
              <w:rPr>
                <w:rFonts w:ascii="Times New Roman" w:hAnsi="Times New Roman"/>
                <w:sz w:val="24"/>
                <w:szCs w:val="24"/>
              </w:rPr>
              <w:t xml:space="preserve">Ц.: </w:t>
            </w:r>
            <w:r w:rsidRPr="00836146">
              <w:rPr>
                <w:rFonts w:ascii="Times New Roman" w:hAnsi="Times New Roman"/>
                <w:color w:val="000000"/>
                <w:sz w:val="24"/>
                <w:szCs w:val="24"/>
                <w:shd w:val="clear" w:color="auto" w:fill="FFFFFF"/>
              </w:rPr>
              <w:t>Научить  детей правильно пользоваться  иглой при вышивании; развивать мелкую моторику, глазомер, творческие способности детей; воспитывать трудолюбие, самостоятельность, усидчивость, терпение.</w:t>
            </w:r>
          </w:p>
        </w:tc>
        <w:tc>
          <w:tcPr>
            <w:tcW w:w="2977" w:type="dxa"/>
            <w:vMerge w:val="restart"/>
          </w:tcPr>
          <w:p w:rsidR="00C04031" w:rsidRPr="00836146" w:rsidRDefault="00C04031" w:rsidP="00836146">
            <w:pPr>
              <w:pStyle w:val="1"/>
              <w:spacing w:line="276" w:lineRule="auto"/>
              <w:jc w:val="both"/>
              <w:rPr>
                <w:rFonts w:ascii="Times New Roman" w:hAnsi="Times New Roman"/>
                <w:sz w:val="24"/>
                <w:szCs w:val="24"/>
              </w:rPr>
            </w:pPr>
            <w:r w:rsidRPr="00836146">
              <w:rPr>
                <w:rFonts w:ascii="Times New Roman" w:hAnsi="Times New Roman"/>
                <w:sz w:val="24"/>
                <w:szCs w:val="24"/>
              </w:rPr>
              <w:t>Ткань белого цвета (бязь), пяльцы, нитки мулине разных цветов, иглы с большим ушком, ножницы.</w:t>
            </w:r>
          </w:p>
        </w:tc>
      </w:tr>
      <w:tr w:rsidR="00C04031" w:rsidRPr="00836146" w:rsidTr="00836146">
        <w:trPr>
          <w:cantSplit/>
          <w:trHeight w:val="286"/>
        </w:trPr>
        <w:tc>
          <w:tcPr>
            <w:tcW w:w="534" w:type="dxa"/>
          </w:tcPr>
          <w:p w:rsidR="00C04031" w:rsidRPr="00953F26" w:rsidRDefault="00BD3F39" w:rsidP="00836146">
            <w:pPr>
              <w:pStyle w:val="a5"/>
              <w:spacing w:before="0" w:beforeAutospacing="0" w:after="0" w:afterAutospacing="0"/>
              <w:jc w:val="center"/>
            </w:pPr>
            <w:r>
              <w:t>32</w:t>
            </w:r>
          </w:p>
        </w:tc>
        <w:tc>
          <w:tcPr>
            <w:tcW w:w="2126" w:type="dxa"/>
            <w:vMerge/>
            <w:textDirection w:val="btLr"/>
          </w:tcPr>
          <w:p w:rsidR="00C04031" w:rsidRPr="00953F26" w:rsidRDefault="00C04031" w:rsidP="00836146">
            <w:pPr>
              <w:pStyle w:val="a5"/>
              <w:spacing w:before="0" w:beforeAutospacing="0" w:after="0" w:afterAutospacing="0"/>
              <w:ind w:left="113" w:right="113"/>
              <w:jc w:val="both"/>
            </w:pPr>
          </w:p>
        </w:tc>
        <w:tc>
          <w:tcPr>
            <w:tcW w:w="4252" w:type="dxa"/>
            <w:vMerge/>
          </w:tcPr>
          <w:p w:rsidR="00C04031" w:rsidRPr="00953F26" w:rsidRDefault="00C04031" w:rsidP="00836146">
            <w:pPr>
              <w:pStyle w:val="a5"/>
              <w:spacing w:before="0" w:beforeAutospacing="0" w:after="0" w:afterAutospacing="0"/>
              <w:jc w:val="both"/>
            </w:pPr>
          </w:p>
        </w:tc>
        <w:tc>
          <w:tcPr>
            <w:tcW w:w="2977" w:type="dxa"/>
            <w:vMerge/>
          </w:tcPr>
          <w:p w:rsidR="00C04031" w:rsidRPr="00953F26" w:rsidRDefault="00C04031" w:rsidP="00836146">
            <w:pPr>
              <w:pStyle w:val="a5"/>
              <w:spacing w:before="0" w:beforeAutospacing="0" w:after="0" w:afterAutospacing="0"/>
              <w:jc w:val="both"/>
            </w:pPr>
          </w:p>
        </w:tc>
      </w:tr>
      <w:tr w:rsidR="00C04031" w:rsidRPr="00836146" w:rsidTr="00836146">
        <w:trPr>
          <w:cantSplit/>
          <w:trHeight w:val="362"/>
        </w:trPr>
        <w:tc>
          <w:tcPr>
            <w:tcW w:w="534" w:type="dxa"/>
          </w:tcPr>
          <w:p w:rsidR="00C04031" w:rsidRPr="00953F26" w:rsidRDefault="00BD3F39" w:rsidP="00836146">
            <w:pPr>
              <w:pStyle w:val="a5"/>
              <w:spacing w:before="0" w:beforeAutospacing="0" w:after="0" w:afterAutospacing="0"/>
              <w:jc w:val="center"/>
            </w:pPr>
            <w:r>
              <w:t>33</w:t>
            </w:r>
          </w:p>
        </w:tc>
        <w:tc>
          <w:tcPr>
            <w:tcW w:w="2126" w:type="dxa"/>
            <w:vMerge/>
            <w:textDirection w:val="btLr"/>
          </w:tcPr>
          <w:p w:rsidR="00C04031" w:rsidRPr="00953F26" w:rsidRDefault="00C04031" w:rsidP="00836146">
            <w:pPr>
              <w:pStyle w:val="a5"/>
              <w:spacing w:before="0" w:beforeAutospacing="0" w:after="0" w:afterAutospacing="0"/>
              <w:ind w:left="113" w:right="113"/>
              <w:jc w:val="both"/>
            </w:pPr>
          </w:p>
        </w:tc>
        <w:tc>
          <w:tcPr>
            <w:tcW w:w="4252" w:type="dxa"/>
            <w:vMerge/>
          </w:tcPr>
          <w:p w:rsidR="00C04031" w:rsidRPr="00953F26" w:rsidRDefault="00C04031" w:rsidP="00836146">
            <w:pPr>
              <w:pStyle w:val="a5"/>
              <w:spacing w:before="0" w:beforeAutospacing="0" w:after="0" w:afterAutospacing="0"/>
              <w:jc w:val="both"/>
            </w:pPr>
          </w:p>
        </w:tc>
        <w:tc>
          <w:tcPr>
            <w:tcW w:w="2977" w:type="dxa"/>
            <w:vMerge/>
          </w:tcPr>
          <w:p w:rsidR="00C04031" w:rsidRPr="00953F26" w:rsidRDefault="00C04031" w:rsidP="00836146">
            <w:pPr>
              <w:pStyle w:val="a5"/>
              <w:spacing w:before="0" w:beforeAutospacing="0" w:after="0" w:afterAutospacing="0"/>
              <w:jc w:val="both"/>
            </w:pPr>
          </w:p>
        </w:tc>
      </w:tr>
      <w:tr w:rsidR="00C04031" w:rsidRPr="00836146" w:rsidTr="00836146">
        <w:trPr>
          <w:cantSplit/>
          <w:trHeight w:val="241"/>
        </w:trPr>
        <w:tc>
          <w:tcPr>
            <w:tcW w:w="534" w:type="dxa"/>
          </w:tcPr>
          <w:p w:rsidR="00C04031" w:rsidRPr="00953F26" w:rsidRDefault="00C04031" w:rsidP="00836146">
            <w:pPr>
              <w:pStyle w:val="a5"/>
              <w:spacing w:before="0" w:beforeAutospacing="0" w:after="0" w:afterAutospacing="0"/>
              <w:jc w:val="center"/>
            </w:pPr>
            <w:r>
              <w:t>3</w:t>
            </w:r>
            <w:r w:rsidR="00BD3F39">
              <w:t>4</w:t>
            </w:r>
          </w:p>
        </w:tc>
        <w:tc>
          <w:tcPr>
            <w:tcW w:w="2126" w:type="dxa"/>
            <w:vMerge/>
            <w:textDirection w:val="btLr"/>
          </w:tcPr>
          <w:p w:rsidR="00C04031" w:rsidRPr="00953F26" w:rsidRDefault="00C04031" w:rsidP="00836146">
            <w:pPr>
              <w:pStyle w:val="a5"/>
              <w:spacing w:before="0" w:beforeAutospacing="0" w:after="0" w:afterAutospacing="0"/>
              <w:ind w:left="113" w:right="113"/>
              <w:jc w:val="both"/>
            </w:pPr>
          </w:p>
        </w:tc>
        <w:tc>
          <w:tcPr>
            <w:tcW w:w="4252" w:type="dxa"/>
            <w:vMerge/>
          </w:tcPr>
          <w:p w:rsidR="00C04031" w:rsidRPr="00953F26" w:rsidRDefault="00C04031" w:rsidP="00836146">
            <w:pPr>
              <w:pStyle w:val="a5"/>
              <w:spacing w:before="0" w:beforeAutospacing="0" w:after="0" w:afterAutospacing="0"/>
              <w:jc w:val="both"/>
            </w:pPr>
          </w:p>
        </w:tc>
        <w:tc>
          <w:tcPr>
            <w:tcW w:w="2977" w:type="dxa"/>
            <w:vMerge/>
          </w:tcPr>
          <w:p w:rsidR="00C04031" w:rsidRPr="00953F26" w:rsidRDefault="00C04031" w:rsidP="00836146">
            <w:pPr>
              <w:pStyle w:val="a5"/>
              <w:spacing w:before="0" w:beforeAutospacing="0" w:after="0" w:afterAutospacing="0"/>
              <w:jc w:val="both"/>
            </w:pPr>
          </w:p>
        </w:tc>
      </w:tr>
      <w:tr w:rsidR="00C04031" w:rsidRPr="00836146" w:rsidTr="00836146">
        <w:trPr>
          <w:cantSplit/>
          <w:trHeight w:val="274"/>
        </w:trPr>
        <w:tc>
          <w:tcPr>
            <w:tcW w:w="534" w:type="dxa"/>
          </w:tcPr>
          <w:p w:rsidR="00C04031" w:rsidRPr="00953F26" w:rsidRDefault="00C04031" w:rsidP="00836146">
            <w:pPr>
              <w:pStyle w:val="a5"/>
              <w:spacing w:before="0" w:beforeAutospacing="0" w:after="0" w:afterAutospacing="0"/>
              <w:jc w:val="center"/>
            </w:pPr>
            <w:r>
              <w:t>3</w:t>
            </w:r>
            <w:r w:rsidR="00BD3F39">
              <w:t>5</w:t>
            </w:r>
          </w:p>
        </w:tc>
        <w:tc>
          <w:tcPr>
            <w:tcW w:w="2126" w:type="dxa"/>
            <w:vMerge/>
            <w:textDirection w:val="btLr"/>
          </w:tcPr>
          <w:p w:rsidR="00C04031" w:rsidRPr="00953F26" w:rsidRDefault="00C04031" w:rsidP="00836146">
            <w:pPr>
              <w:pStyle w:val="a5"/>
              <w:spacing w:before="0" w:beforeAutospacing="0" w:after="0" w:afterAutospacing="0"/>
              <w:ind w:left="113" w:right="113"/>
              <w:jc w:val="both"/>
            </w:pPr>
          </w:p>
        </w:tc>
        <w:tc>
          <w:tcPr>
            <w:tcW w:w="4252" w:type="dxa"/>
            <w:vMerge/>
          </w:tcPr>
          <w:p w:rsidR="00C04031" w:rsidRPr="00953F26" w:rsidRDefault="00C04031" w:rsidP="00836146">
            <w:pPr>
              <w:pStyle w:val="a5"/>
              <w:spacing w:before="0" w:beforeAutospacing="0" w:after="0" w:afterAutospacing="0"/>
              <w:jc w:val="both"/>
            </w:pPr>
          </w:p>
        </w:tc>
        <w:tc>
          <w:tcPr>
            <w:tcW w:w="2977" w:type="dxa"/>
            <w:vMerge/>
          </w:tcPr>
          <w:p w:rsidR="00C04031" w:rsidRPr="00953F26" w:rsidRDefault="00C04031" w:rsidP="00836146">
            <w:pPr>
              <w:pStyle w:val="a5"/>
              <w:spacing w:before="0" w:beforeAutospacing="0" w:after="0" w:afterAutospacing="0"/>
              <w:jc w:val="both"/>
            </w:pPr>
          </w:p>
        </w:tc>
      </w:tr>
      <w:tr w:rsidR="00C04031" w:rsidRPr="00836146" w:rsidTr="00836146">
        <w:trPr>
          <w:cantSplit/>
          <w:trHeight w:val="281"/>
        </w:trPr>
        <w:tc>
          <w:tcPr>
            <w:tcW w:w="534" w:type="dxa"/>
          </w:tcPr>
          <w:p w:rsidR="00C04031" w:rsidRDefault="00C04031" w:rsidP="00836146">
            <w:pPr>
              <w:pStyle w:val="a5"/>
              <w:spacing w:before="0" w:beforeAutospacing="0" w:after="0" w:afterAutospacing="0"/>
              <w:jc w:val="center"/>
            </w:pPr>
            <w:r>
              <w:t>36</w:t>
            </w:r>
          </w:p>
        </w:tc>
        <w:tc>
          <w:tcPr>
            <w:tcW w:w="2126" w:type="dxa"/>
          </w:tcPr>
          <w:p w:rsidR="00C04031" w:rsidRPr="00953F26" w:rsidRDefault="00C04031" w:rsidP="00836146">
            <w:pPr>
              <w:pStyle w:val="a5"/>
              <w:spacing w:before="0" w:beforeAutospacing="0" w:after="0" w:afterAutospacing="0"/>
              <w:jc w:val="center"/>
            </w:pPr>
            <w:r>
              <w:t>Итоговое</w:t>
            </w:r>
          </w:p>
        </w:tc>
        <w:tc>
          <w:tcPr>
            <w:tcW w:w="4252" w:type="dxa"/>
          </w:tcPr>
          <w:p w:rsidR="00C04031" w:rsidRPr="00BD3F39" w:rsidRDefault="00C04031" w:rsidP="00836146">
            <w:pPr>
              <w:pStyle w:val="a5"/>
              <w:spacing w:before="0" w:beforeAutospacing="0" w:after="0" w:afterAutospacing="0"/>
              <w:jc w:val="both"/>
            </w:pPr>
            <w:r w:rsidRPr="00BD3F39">
              <w:t>Организация выставки детских работ</w:t>
            </w:r>
          </w:p>
          <w:p w:rsidR="00C04031" w:rsidRPr="00836146" w:rsidRDefault="00C04031" w:rsidP="00836146">
            <w:pPr>
              <w:pStyle w:val="a5"/>
              <w:spacing w:before="0" w:beforeAutospacing="0" w:after="0" w:afterAutospacing="0"/>
              <w:jc w:val="both"/>
              <w:rPr>
                <w:highlight w:val="yellow"/>
              </w:rPr>
            </w:pPr>
            <w:r w:rsidRPr="00BD3F39">
              <w:t>Ц.: Выявить знания о технике «Вышивка».</w:t>
            </w:r>
          </w:p>
        </w:tc>
        <w:tc>
          <w:tcPr>
            <w:tcW w:w="2977" w:type="dxa"/>
          </w:tcPr>
          <w:p w:rsidR="00C04031" w:rsidRPr="00953F26" w:rsidRDefault="00C04031" w:rsidP="00836146">
            <w:pPr>
              <w:pStyle w:val="a5"/>
              <w:spacing w:before="0" w:beforeAutospacing="0" w:after="0" w:afterAutospacing="0"/>
              <w:jc w:val="both"/>
            </w:pPr>
          </w:p>
        </w:tc>
      </w:tr>
      <w:tr w:rsidR="00C04031" w:rsidRPr="00836146" w:rsidTr="00836146">
        <w:trPr>
          <w:cantSplit/>
          <w:trHeight w:val="281"/>
        </w:trPr>
        <w:tc>
          <w:tcPr>
            <w:tcW w:w="534" w:type="dxa"/>
          </w:tcPr>
          <w:p w:rsidR="00C04031" w:rsidRDefault="00C04031" w:rsidP="00836146">
            <w:pPr>
              <w:pStyle w:val="a5"/>
              <w:spacing w:before="0" w:beforeAutospacing="0" w:after="0" w:afterAutospacing="0"/>
              <w:jc w:val="center"/>
            </w:pPr>
            <w:r>
              <w:t>37</w:t>
            </w:r>
          </w:p>
        </w:tc>
        <w:tc>
          <w:tcPr>
            <w:tcW w:w="2126" w:type="dxa"/>
          </w:tcPr>
          <w:p w:rsidR="00C04031" w:rsidRDefault="00C04031" w:rsidP="00836146">
            <w:pPr>
              <w:pStyle w:val="a5"/>
              <w:spacing w:before="0" w:beforeAutospacing="0" w:after="0" w:afterAutospacing="0"/>
              <w:jc w:val="center"/>
            </w:pPr>
            <w:r>
              <w:t>Итоговое (диагностика)</w:t>
            </w:r>
          </w:p>
        </w:tc>
        <w:tc>
          <w:tcPr>
            <w:tcW w:w="4252" w:type="dxa"/>
          </w:tcPr>
          <w:p w:rsidR="00C04031" w:rsidRDefault="00C04031" w:rsidP="00836146">
            <w:pPr>
              <w:pStyle w:val="a5"/>
              <w:spacing w:before="0" w:beforeAutospacing="0" w:after="0" w:afterAutospacing="0"/>
              <w:jc w:val="center"/>
            </w:pPr>
            <w:r w:rsidRPr="009543D7">
              <w:t>Блиц-турнир</w:t>
            </w:r>
            <w:r>
              <w:t xml:space="preserve"> «Мастерская чудес»</w:t>
            </w:r>
          </w:p>
          <w:p w:rsidR="00C04031" w:rsidRPr="00836146" w:rsidRDefault="00C04031" w:rsidP="00836146">
            <w:pPr>
              <w:pStyle w:val="a5"/>
              <w:spacing w:before="0" w:beforeAutospacing="0" w:after="0" w:afterAutospacing="0"/>
              <w:jc w:val="both"/>
              <w:rPr>
                <w:highlight w:val="yellow"/>
              </w:rPr>
            </w:pPr>
            <w:r w:rsidRPr="009543D7">
              <w:t xml:space="preserve">Ц.: </w:t>
            </w:r>
            <w:r>
              <w:t>Выявить у детей знания о различных техниках декоративно-прикладного творчества и инструментах, необходимых для работы; выявить умение работать в коллективе.</w:t>
            </w:r>
          </w:p>
        </w:tc>
        <w:tc>
          <w:tcPr>
            <w:tcW w:w="2977" w:type="dxa"/>
          </w:tcPr>
          <w:p w:rsidR="00C04031" w:rsidRPr="00953F26" w:rsidRDefault="00C04031" w:rsidP="00836146">
            <w:pPr>
              <w:pStyle w:val="a5"/>
              <w:spacing w:before="0" w:beforeAutospacing="0" w:after="0" w:afterAutospacing="0"/>
              <w:jc w:val="both"/>
            </w:pPr>
          </w:p>
        </w:tc>
      </w:tr>
    </w:tbl>
    <w:p w:rsidR="00C04031" w:rsidRDefault="00C04031" w:rsidP="00386927">
      <w:pPr>
        <w:spacing w:after="0"/>
        <w:jc w:val="both"/>
        <w:rPr>
          <w:rFonts w:ascii="Times New Roman" w:hAnsi="Times New Roman"/>
          <w:sz w:val="24"/>
          <w:szCs w:val="24"/>
        </w:rPr>
      </w:pPr>
    </w:p>
    <w:p w:rsidR="00C04031" w:rsidRDefault="00C04031" w:rsidP="00524638">
      <w:pPr>
        <w:spacing w:after="0"/>
        <w:ind w:firstLine="709"/>
        <w:jc w:val="both"/>
        <w:rPr>
          <w:rFonts w:ascii="Times New Roman" w:hAnsi="Times New Roman"/>
          <w:sz w:val="24"/>
          <w:szCs w:val="24"/>
        </w:rPr>
      </w:pPr>
      <w:r>
        <w:rPr>
          <w:rFonts w:ascii="Times New Roman" w:hAnsi="Times New Roman"/>
          <w:sz w:val="24"/>
          <w:szCs w:val="24"/>
        </w:rPr>
        <w:t>Подробные конспекты непосредственно-образовательной деятельности представлены в приложении 1.</w:t>
      </w:r>
    </w:p>
    <w:p w:rsidR="00C04031" w:rsidRDefault="00C04031" w:rsidP="00524638">
      <w:pPr>
        <w:spacing w:after="0"/>
        <w:ind w:firstLine="709"/>
        <w:jc w:val="center"/>
        <w:rPr>
          <w:rFonts w:ascii="Times New Roman" w:hAnsi="Times New Roman"/>
          <w:sz w:val="24"/>
          <w:szCs w:val="24"/>
        </w:rPr>
      </w:pPr>
    </w:p>
    <w:p w:rsidR="00C04031" w:rsidRDefault="00C04031" w:rsidP="00524638">
      <w:pPr>
        <w:spacing w:after="0"/>
        <w:ind w:firstLine="709"/>
        <w:jc w:val="center"/>
        <w:rPr>
          <w:rFonts w:ascii="Times New Roman" w:hAnsi="Times New Roman"/>
          <w:sz w:val="24"/>
          <w:szCs w:val="24"/>
        </w:rPr>
      </w:pPr>
    </w:p>
    <w:p w:rsidR="00C04031" w:rsidRPr="000C2C4B" w:rsidRDefault="00C04031" w:rsidP="00524638">
      <w:pPr>
        <w:pStyle w:val="a5"/>
        <w:spacing w:before="0" w:beforeAutospacing="0" w:after="0" w:afterAutospacing="0" w:line="276" w:lineRule="auto"/>
        <w:jc w:val="center"/>
        <w:rPr>
          <w:b/>
        </w:rPr>
      </w:pPr>
      <w:r>
        <w:rPr>
          <w:b/>
        </w:rPr>
        <w:t xml:space="preserve">3. </w:t>
      </w:r>
      <w:r w:rsidRPr="000C2C4B">
        <w:rPr>
          <w:b/>
        </w:rPr>
        <w:t>Мониторинг освоения программы дополнительного образования художественно-эстетической направленности «Волшебная мастерская»</w:t>
      </w:r>
    </w:p>
    <w:p w:rsidR="00C04031" w:rsidRDefault="00C04031" w:rsidP="00524638">
      <w:pPr>
        <w:spacing w:after="0"/>
        <w:jc w:val="center"/>
        <w:rPr>
          <w:rFonts w:ascii="Times New Roman" w:hAnsi="Times New Roman"/>
          <w:b/>
          <w:sz w:val="24"/>
          <w:szCs w:val="24"/>
        </w:rPr>
      </w:pPr>
    </w:p>
    <w:p w:rsidR="00C04031" w:rsidRPr="0039744D" w:rsidRDefault="00C04031" w:rsidP="00524638">
      <w:pPr>
        <w:spacing w:after="0"/>
        <w:jc w:val="center"/>
        <w:rPr>
          <w:rFonts w:ascii="Times New Roman" w:hAnsi="Times New Roman"/>
          <w:sz w:val="24"/>
          <w:szCs w:val="24"/>
        </w:rPr>
      </w:pPr>
      <w:r w:rsidRPr="0039744D">
        <w:rPr>
          <w:rFonts w:ascii="Times New Roman" w:hAnsi="Times New Roman"/>
          <w:sz w:val="24"/>
          <w:szCs w:val="24"/>
        </w:rPr>
        <w:t>График диагностики</w:t>
      </w:r>
    </w:p>
    <w:p w:rsidR="00C04031" w:rsidRPr="0039744D" w:rsidRDefault="00C04031" w:rsidP="00524638">
      <w:pPr>
        <w:spacing w:after="0"/>
        <w:jc w:val="center"/>
        <w:rPr>
          <w:rFonts w:ascii="Times New Roman" w:hAnsi="Times New Roman"/>
          <w:sz w:val="24"/>
          <w:szCs w:val="24"/>
        </w:rPr>
      </w:pPr>
      <w:r w:rsidRPr="0039744D">
        <w:rPr>
          <w:rFonts w:ascii="Times New Roman" w:hAnsi="Times New Roman"/>
          <w:sz w:val="24"/>
          <w:szCs w:val="24"/>
        </w:rPr>
        <w:t xml:space="preserve"> освоения детьми дополнительной образовательной программы художественно-эстетической направленности «Волшебная мастерская»</w:t>
      </w:r>
    </w:p>
    <w:p w:rsidR="00C04031" w:rsidRPr="00B80176" w:rsidRDefault="00C04031" w:rsidP="00524638">
      <w:pPr>
        <w:spacing w:after="0"/>
        <w:rPr>
          <w:rFonts w:ascii="Times New Roman" w:hAnsi="Times New Roman"/>
          <w:sz w:val="24"/>
          <w:szCs w:val="24"/>
        </w:rPr>
      </w:pPr>
    </w:p>
    <w:tbl>
      <w:tblPr>
        <w:tblW w:w="8615"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7370"/>
      </w:tblGrid>
      <w:tr w:rsidR="00C04031" w:rsidRPr="00836146" w:rsidTr="00A03707">
        <w:trPr>
          <w:trHeight w:val="511"/>
        </w:trPr>
        <w:tc>
          <w:tcPr>
            <w:tcW w:w="1245"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Месяц</w:t>
            </w:r>
          </w:p>
        </w:tc>
        <w:tc>
          <w:tcPr>
            <w:tcW w:w="7370" w:type="dxa"/>
          </w:tcPr>
          <w:p w:rsidR="00C04031" w:rsidRPr="00836146" w:rsidRDefault="00C04031" w:rsidP="00A03707">
            <w:pPr>
              <w:spacing w:after="0"/>
              <w:jc w:val="center"/>
              <w:rPr>
                <w:rFonts w:ascii="Times New Roman" w:hAnsi="Times New Roman"/>
                <w:b/>
                <w:sz w:val="24"/>
                <w:szCs w:val="24"/>
              </w:rPr>
            </w:pPr>
            <w:r w:rsidRPr="00836146">
              <w:rPr>
                <w:rFonts w:ascii="Times New Roman" w:hAnsi="Times New Roman"/>
                <w:b/>
                <w:sz w:val="24"/>
                <w:szCs w:val="24"/>
              </w:rPr>
              <w:t>Название диагностики</w:t>
            </w:r>
          </w:p>
        </w:tc>
      </w:tr>
      <w:tr w:rsidR="00C04031" w:rsidRPr="00836146" w:rsidTr="00A03707">
        <w:trPr>
          <w:trHeight w:val="486"/>
        </w:trPr>
        <w:tc>
          <w:tcPr>
            <w:tcW w:w="1245" w:type="dxa"/>
          </w:tcPr>
          <w:p w:rsidR="00C04031" w:rsidRPr="00836146" w:rsidRDefault="00C04031" w:rsidP="00A03707">
            <w:pPr>
              <w:spacing w:after="0"/>
              <w:jc w:val="center"/>
              <w:rPr>
                <w:rFonts w:ascii="Times New Roman" w:hAnsi="Times New Roman"/>
                <w:sz w:val="24"/>
                <w:szCs w:val="24"/>
              </w:rPr>
            </w:pPr>
            <w:r w:rsidRPr="00836146">
              <w:rPr>
                <w:rFonts w:ascii="Times New Roman" w:hAnsi="Times New Roman"/>
                <w:sz w:val="24"/>
                <w:szCs w:val="24"/>
              </w:rPr>
              <w:t>май</w:t>
            </w:r>
          </w:p>
        </w:tc>
        <w:tc>
          <w:tcPr>
            <w:tcW w:w="7370" w:type="dxa"/>
          </w:tcPr>
          <w:p w:rsidR="00C04031" w:rsidRPr="00836146" w:rsidRDefault="00C04031" w:rsidP="00A03707">
            <w:pPr>
              <w:spacing w:after="0"/>
              <w:rPr>
                <w:rFonts w:ascii="Times New Roman" w:hAnsi="Times New Roman"/>
                <w:sz w:val="24"/>
                <w:szCs w:val="24"/>
              </w:rPr>
            </w:pPr>
            <w:r w:rsidRPr="00836146">
              <w:rPr>
                <w:rFonts w:ascii="Times New Roman" w:hAnsi="Times New Roman"/>
                <w:sz w:val="24"/>
                <w:szCs w:val="24"/>
              </w:rPr>
              <w:t>Диагностика итоговая (Блиц-турнир «Волшебная мастерская»)</w:t>
            </w:r>
          </w:p>
        </w:tc>
      </w:tr>
    </w:tbl>
    <w:p w:rsidR="00C04031" w:rsidRPr="00B80176" w:rsidRDefault="00C04031" w:rsidP="00524638">
      <w:pPr>
        <w:shd w:val="clear" w:color="auto" w:fill="FFFFFF"/>
        <w:autoSpaceDE w:val="0"/>
        <w:autoSpaceDN w:val="0"/>
        <w:adjustRightInd w:val="0"/>
        <w:spacing w:after="0"/>
        <w:rPr>
          <w:rFonts w:ascii="Times New Roman" w:hAnsi="Times New Roman"/>
          <w:b/>
          <w:sz w:val="24"/>
          <w:szCs w:val="24"/>
        </w:rPr>
      </w:pPr>
    </w:p>
    <w:p w:rsidR="00C04031" w:rsidRPr="008F686F" w:rsidRDefault="00C04031" w:rsidP="00524638">
      <w:pPr>
        <w:pStyle w:val="4"/>
        <w:spacing w:before="0"/>
        <w:jc w:val="center"/>
        <w:rPr>
          <w:rFonts w:ascii="Times New Roman" w:hAnsi="Times New Roman"/>
          <w:i w:val="0"/>
          <w:color w:val="auto"/>
          <w:sz w:val="24"/>
          <w:szCs w:val="24"/>
        </w:rPr>
      </w:pPr>
      <w:r w:rsidRPr="008F686F">
        <w:rPr>
          <w:rFonts w:ascii="Times New Roman" w:hAnsi="Times New Roman"/>
          <w:bCs w:val="0"/>
          <w:i w:val="0"/>
          <w:color w:val="auto"/>
          <w:sz w:val="24"/>
          <w:szCs w:val="24"/>
        </w:rPr>
        <w:t xml:space="preserve">Планируемые </w:t>
      </w:r>
      <w:r w:rsidRPr="008F686F">
        <w:rPr>
          <w:rStyle w:val="a6"/>
          <w:rFonts w:ascii="Times New Roman" w:hAnsi="Times New Roman"/>
          <w:b/>
          <w:i w:val="0"/>
          <w:color w:val="auto"/>
          <w:sz w:val="24"/>
          <w:szCs w:val="24"/>
        </w:rPr>
        <w:t xml:space="preserve">результаты освоения детьми </w:t>
      </w:r>
      <w:r w:rsidRPr="008F686F">
        <w:rPr>
          <w:rFonts w:ascii="Times New Roman" w:hAnsi="Times New Roman"/>
          <w:i w:val="0"/>
          <w:color w:val="auto"/>
          <w:sz w:val="24"/>
          <w:szCs w:val="24"/>
        </w:rPr>
        <w:t>дополнительной образовательной</w:t>
      </w:r>
      <w:r w:rsidRPr="008F686F">
        <w:rPr>
          <w:rFonts w:ascii="Times New Roman" w:hAnsi="Times New Roman"/>
          <w:color w:val="auto"/>
          <w:sz w:val="24"/>
          <w:szCs w:val="24"/>
        </w:rPr>
        <w:t xml:space="preserve"> </w:t>
      </w:r>
      <w:r w:rsidRPr="008F686F">
        <w:rPr>
          <w:rStyle w:val="a6"/>
          <w:rFonts w:ascii="Times New Roman" w:hAnsi="Times New Roman"/>
          <w:b/>
          <w:i w:val="0"/>
          <w:color w:val="auto"/>
          <w:sz w:val="24"/>
          <w:szCs w:val="24"/>
        </w:rPr>
        <w:t>программы</w:t>
      </w:r>
      <w:r w:rsidRPr="008F686F">
        <w:rPr>
          <w:rStyle w:val="a6"/>
          <w:rFonts w:ascii="Times New Roman" w:hAnsi="Times New Roman"/>
          <w:i w:val="0"/>
          <w:color w:val="auto"/>
          <w:sz w:val="24"/>
          <w:szCs w:val="24"/>
        </w:rPr>
        <w:t xml:space="preserve"> </w:t>
      </w:r>
      <w:r w:rsidRPr="008F686F">
        <w:rPr>
          <w:rFonts w:ascii="Times New Roman" w:hAnsi="Times New Roman"/>
          <w:i w:val="0"/>
          <w:color w:val="auto"/>
          <w:sz w:val="24"/>
          <w:szCs w:val="24"/>
        </w:rPr>
        <w:t>художественно-эстетической направленности «Волшебная мастерская»</w:t>
      </w:r>
      <w:r w:rsidRPr="008F686F">
        <w:rPr>
          <w:rStyle w:val="a6"/>
          <w:rFonts w:ascii="Times New Roman" w:hAnsi="Times New Roman"/>
          <w:i w:val="0"/>
          <w:color w:val="auto"/>
          <w:sz w:val="24"/>
          <w:szCs w:val="24"/>
        </w:rPr>
        <w:t>:</w:t>
      </w:r>
    </w:p>
    <w:p w:rsidR="00C04031" w:rsidRPr="009D142F" w:rsidRDefault="00C04031" w:rsidP="00524638">
      <w:pPr>
        <w:pStyle w:val="a5"/>
        <w:numPr>
          <w:ilvl w:val="0"/>
          <w:numId w:val="5"/>
        </w:numPr>
        <w:spacing w:before="0" w:beforeAutospacing="0" w:after="0" w:afterAutospacing="0" w:line="276" w:lineRule="auto"/>
        <w:ind w:left="993" w:hanging="284"/>
        <w:jc w:val="both"/>
      </w:pPr>
      <w:r w:rsidRPr="009D142F">
        <w:t>Приобрете</w:t>
      </w:r>
      <w:r>
        <w:t>ние навыков работы в коллективе.</w:t>
      </w:r>
    </w:p>
    <w:p w:rsidR="00C04031" w:rsidRDefault="00C04031" w:rsidP="00524638">
      <w:pPr>
        <w:pStyle w:val="a5"/>
        <w:numPr>
          <w:ilvl w:val="0"/>
          <w:numId w:val="5"/>
        </w:numPr>
        <w:spacing w:before="0" w:beforeAutospacing="0" w:after="0" w:afterAutospacing="0" w:line="276" w:lineRule="auto"/>
        <w:ind w:left="993" w:hanging="284"/>
        <w:jc w:val="both"/>
      </w:pPr>
      <w:r w:rsidRPr="009D142F">
        <w:t>Овладение</w:t>
      </w:r>
      <w:r>
        <w:t xml:space="preserve"> детьми определенными знаниями о различных техниках декоративно-прикладного творчества.</w:t>
      </w:r>
    </w:p>
    <w:p w:rsidR="00C04031" w:rsidRDefault="00C04031" w:rsidP="00524638">
      <w:pPr>
        <w:pStyle w:val="a5"/>
        <w:numPr>
          <w:ilvl w:val="0"/>
          <w:numId w:val="5"/>
        </w:numPr>
        <w:spacing w:before="0" w:beforeAutospacing="0" w:after="0" w:afterAutospacing="0" w:line="276" w:lineRule="auto"/>
        <w:ind w:left="993" w:hanging="284"/>
        <w:jc w:val="both"/>
      </w:pPr>
      <w:r>
        <w:t>Овладение детьми определёнными умениями выполнять поделки в различных техниках декоративно-прикладного творчества.</w:t>
      </w:r>
    </w:p>
    <w:p w:rsidR="00C04031" w:rsidRPr="009D142F" w:rsidRDefault="00C04031" w:rsidP="00524638">
      <w:pPr>
        <w:pStyle w:val="a5"/>
        <w:numPr>
          <w:ilvl w:val="0"/>
          <w:numId w:val="5"/>
        </w:numPr>
        <w:spacing w:before="0" w:beforeAutospacing="0" w:after="0" w:afterAutospacing="0" w:line="276" w:lineRule="auto"/>
        <w:ind w:left="993" w:hanging="284"/>
        <w:jc w:val="both"/>
      </w:pPr>
      <w:r w:rsidRPr="009D142F">
        <w:lastRenderedPageBreak/>
        <w:t>Развитие внимания, памяти, мышления, пространственного воображения.</w:t>
      </w:r>
    </w:p>
    <w:p w:rsidR="00C04031" w:rsidRPr="009D142F" w:rsidRDefault="00C04031" w:rsidP="00524638">
      <w:pPr>
        <w:pStyle w:val="a5"/>
        <w:numPr>
          <w:ilvl w:val="0"/>
          <w:numId w:val="5"/>
        </w:numPr>
        <w:tabs>
          <w:tab w:val="num" w:pos="851"/>
        </w:tabs>
        <w:spacing w:before="0" w:beforeAutospacing="0" w:after="0" w:afterAutospacing="0" w:line="276" w:lineRule="auto"/>
        <w:ind w:left="993" w:hanging="284"/>
        <w:jc w:val="both"/>
      </w:pPr>
      <w:r w:rsidRPr="009D142F">
        <w:t>Развитие художественного вкуса, творческих способностей и фантазии</w:t>
      </w:r>
      <w:r>
        <w:t>.</w:t>
      </w:r>
    </w:p>
    <w:p w:rsidR="00C04031" w:rsidRPr="009D142F" w:rsidRDefault="00C04031" w:rsidP="00524638">
      <w:pPr>
        <w:pStyle w:val="a5"/>
        <w:numPr>
          <w:ilvl w:val="0"/>
          <w:numId w:val="5"/>
        </w:numPr>
        <w:spacing w:before="0" w:beforeAutospacing="0" w:after="0" w:afterAutospacing="0" w:line="276" w:lineRule="auto"/>
        <w:ind w:left="993" w:hanging="284"/>
        <w:jc w:val="both"/>
      </w:pPr>
      <w:r>
        <w:t>Соблюдение правил безопасности при выполнении работы по изготовлению поделки.</w:t>
      </w:r>
    </w:p>
    <w:p w:rsidR="00C04031" w:rsidRDefault="00C04031" w:rsidP="00524638">
      <w:pPr>
        <w:spacing w:after="0"/>
        <w:ind w:firstLine="709"/>
        <w:jc w:val="both"/>
        <w:rPr>
          <w:rFonts w:ascii="Times New Roman" w:hAnsi="Times New Roman"/>
          <w:sz w:val="24"/>
          <w:szCs w:val="24"/>
        </w:rPr>
      </w:pPr>
    </w:p>
    <w:p w:rsidR="00C04031" w:rsidRDefault="00C04031" w:rsidP="00524638">
      <w:pPr>
        <w:pStyle w:val="a5"/>
        <w:spacing w:before="0" w:beforeAutospacing="0" w:after="0" w:afterAutospacing="0" w:line="276" w:lineRule="auto"/>
        <w:ind w:firstLine="709"/>
        <w:jc w:val="both"/>
      </w:pPr>
      <w:r>
        <w:t>Ответы детей оцениваются по трёхбалльной системе, т.е. за ответ на каждый вопрос ребёнок получает от 1 до 3 баллов. Высокому уровню освоения программы соответствуют 13-15 баллов, среднему – 9-12 баллов и низкому – 5-8 баллов.</w:t>
      </w:r>
    </w:p>
    <w:p w:rsidR="00C04031" w:rsidRDefault="00C04031" w:rsidP="00524638">
      <w:pPr>
        <w:pStyle w:val="a5"/>
        <w:spacing w:before="0" w:beforeAutospacing="0" w:after="0" w:afterAutospacing="0" w:line="276" w:lineRule="auto"/>
        <w:ind w:firstLine="709"/>
        <w:jc w:val="center"/>
      </w:pPr>
    </w:p>
    <w:p w:rsidR="00C04031" w:rsidRPr="008F686F" w:rsidRDefault="00C04031" w:rsidP="00524638">
      <w:pPr>
        <w:pStyle w:val="a5"/>
        <w:spacing w:before="0" w:beforeAutospacing="0" w:after="0" w:afterAutospacing="0" w:line="276" w:lineRule="auto"/>
        <w:ind w:firstLine="709"/>
        <w:jc w:val="center"/>
        <w:rPr>
          <w:b/>
        </w:rPr>
      </w:pPr>
      <w:r w:rsidRPr="008F686F">
        <w:rPr>
          <w:b/>
        </w:rPr>
        <w:t>Уровни освоения программы детьми:</w:t>
      </w:r>
    </w:p>
    <w:p w:rsidR="00C04031" w:rsidRDefault="00C04031" w:rsidP="00524638">
      <w:pPr>
        <w:pStyle w:val="a5"/>
        <w:spacing w:before="0" w:beforeAutospacing="0" w:after="0" w:afterAutospacing="0" w:line="276" w:lineRule="auto"/>
        <w:ind w:firstLine="709"/>
        <w:jc w:val="both"/>
      </w:pPr>
      <w:r w:rsidRPr="000C2C4B">
        <w:rPr>
          <w:i/>
        </w:rPr>
        <w:t>Высокий уровень:</w:t>
      </w:r>
      <w:r>
        <w:t xml:space="preserve"> Ребёнок знает более 6 техник изготовления поделок, умеет работать с различными материалами (бисер, ткань, бумага, бросовый материал). Может самостоятельно выбрать материал и инструменты для работы по заданной теме. Умеет работать по словесной инструкции с опорой на схему (если это необходимо по технике исполнения работы). В процессе изготовления поделки может преобразовать её, внеся что-то новое, индивидуальное, т.е. способен действовать не по шаблону. Ребёнок умеет работать как в коллективе, так и индивидуально.</w:t>
      </w:r>
    </w:p>
    <w:p w:rsidR="00C04031" w:rsidRDefault="00C04031" w:rsidP="00524638">
      <w:pPr>
        <w:pStyle w:val="a5"/>
        <w:spacing w:before="0" w:beforeAutospacing="0" w:after="0" w:afterAutospacing="0" w:line="276" w:lineRule="auto"/>
        <w:ind w:firstLine="709"/>
        <w:jc w:val="both"/>
      </w:pPr>
      <w:r w:rsidRPr="000C2C4B">
        <w:rPr>
          <w:i/>
        </w:rPr>
        <w:t>Средний уровень:</w:t>
      </w:r>
      <w:r>
        <w:t xml:space="preserve"> Ребёнок знает 4-5 техник изготовления поделок, умеет работать с большинством материалов, используемых в течении учебного года. Не всегда может самостоятельно определиться с материалом и инструментами, необходимыми для той или иной техники изготовления поделки. При работе по словесной инструкции и опорной схеме требуется помощь педагога. По рекомендации педагога может что-то добавить в поделку, т.е. придать ей индивидуальность. Ребёнок лучше работает индивидуально, при коллективной работе теряется, не может самостоятельно договориться с другими детьми и определить свой фронт работы.</w:t>
      </w:r>
    </w:p>
    <w:p w:rsidR="00C04031" w:rsidRDefault="00C04031" w:rsidP="00524638">
      <w:pPr>
        <w:pStyle w:val="a5"/>
        <w:spacing w:before="0" w:beforeAutospacing="0" w:after="0" w:afterAutospacing="0" w:line="276" w:lineRule="auto"/>
        <w:ind w:firstLine="709"/>
        <w:jc w:val="both"/>
      </w:pPr>
      <w:r w:rsidRPr="000C2C4B">
        <w:rPr>
          <w:i/>
        </w:rPr>
        <w:t>Низкий уровень:</w:t>
      </w:r>
      <w:r>
        <w:t xml:space="preserve"> Ребёнок может показать 2-3 поделки, выполненных в разных техниках, но зачастую затрудняется их назвать. Испытывает затруднение при выборе материала и инструментов для работы. Требуется неоднократное повторение словесной инструкции и помощь при работе с опорной схемой. Работы выполняет строго по шаблону. Испытывает затруднения при работе в коллективе.</w:t>
      </w:r>
    </w:p>
    <w:p w:rsidR="00C04031" w:rsidRDefault="00C04031" w:rsidP="00524638">
      <w:pPr>
        <w:spacing w:after="0"/>
        <w:ind w:firstLine="709"/>
        <w:jc w:val="both"/>
        <w:rPr>
          <w:rFonts w:ascii="Times New Roman" w:hAnsi="Times New Roman"/>
          <w:sz w:val="24"/>
          <w:szCs w:val="24"/>
        </w:rPr>
      </w:pPr>
    </w:p>
    <w:p w:rsidR="00C04031" w:rsidRPr="008F686F" w:rsidRDefault="00C04031" w:rsidP="00524638">
      <w:pPr>
        <w:spacing w:after="0"/>
        <w:jc w:val="center"/>
        <w:rPr>
          <w:rFonts w:ascii="Times New Roman" w:hAnsi="Times New Roman"/>
          <w:b/>
          <w:sz w:val="24"/>
          <w:szCs w:val="24"/>
        </w:rPr>
      </w:pPr>
      <w:r w:rsidRPr="008F686F">
        <w:rPr>
          <w:rFonts w:ascii="Times New Roman" w:hAnsi="Times New Roman"/>
          <w:b/>
          <w:sz w:val="24"/>
          <w:szCs w:val="24"/>
        </w:rPr>
        <w:t>Методика проведения диагностики дополнительной образовательной программы художественно-эстетической направленности «Волшебная мастерская»</w:t>
      </w:r>
    </w:p>
    <w:p w:rsidR="00C04031" w:rsidRDefault="00C04031" w:rsidP="00524638">
      <w:pPr>
        <w:spacing w:after="0"/>
        <w:ind w:firstLine="709"/>
        <w:jc w:val="both"/>
        <w:rPr>
          <w:rFonts w:ascii="Times New Roman" w:hAnsi="Times New Roman"/>
          <w:sz w:val="24"/>
          <w:szCs w:val="24"/>
        </w:rPr>
      </w:pP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Наблюдение.</w:t>
      </w: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Блиц-турнир «Мастерская чудес», наблюдение.</w:t>
      </w: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Наблюдение.</w:t>
      </w: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Блиц-турнир «Мастерская чудес», наблюдение.</w:t>
      </w: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Наблюдение.</w:t>
      </w:r>
    </w:p>
    <w:p w:rsidR="00C04031" w:rsidRDefault="00C04031" w:rsidP="00524638">
      <w:pPr>
        <w:pStyle w:val="a4"/>
        <w:numPr>
          <w:ilvl w:val="0"/>
          <w:numId w:val="4"/>
        </w:numPr>
        <w:spacing w:after="0"/>
        <w:ind w:left="993" w:hanging="284"/>
        <w:jc w:val="both"/>
        <w:rPr>
          <w:rFonts w:ascii="Times New Roman" w:hAnsi="Times New Roman"/>
          <w:sz w:val="24"/>
          <w:szCs w:val="24"/>
        </w:rPr>
      </w:pPr>
      <w:r>
        <w:rPr>
          <w:rFonts w:ascii="Times New Roman" w:hAnsi="Times New Roman"/>
          <w:sz w:val="24"/>
          <w:szCs w:val="24"/>
        </w:rPr>
        <w:t>Наблюдение.</w:t>
      </w:r>
    </w:p>
    <w:p w:rsidR="00C04031" w:rsidRDefault="00C04031" w:rsidP="00524638">
      <w:pPr>
        <w:spacing w:after="0"/>
        <w:ind w:firstLine="709"/>
        <w:jc w:val="both"/>
        <w:rPr>
          <w:rFonts w:ascii="Times New Roman" w:hAnsi="Times New Roman"/>
          <w:sz w:val="24"/>
          <w:szCs w:val="24"/>
        </w:rPr>
      </w:pPr>
    </w:p>
    <w:p w:rsidR="00C04031" w:rsidRDefault="00C04031" w:rsidP="00524638">
      <w:pPr>
        <w:spacing w:after="0"/>
        <w:ind w:firstLine="709"/>
        <w:jc w:val="both"/>
        <w:rPr>
          <w:rFonts w:ascii="Times New Roman" w:hAnsi="Times New Roman"/>
          <w:sz w:val="24"/>
          <w:szCs w:val="24"/>
        </w:rPr>
      </w:pPr>
      <w:r>
        <w:rPr>
          <w:rFonts w:ascii="Times New Roman" w:hAnsi="Times New Roman"/>
          <w:sz w:val="24"/>
          <w:szCs w:val="24"/>
        </w:rPr>
        <w:t>Диагностическая таблица освоения детьми дополнительной образовательной программы художественно-эстетической направленности «Волшебная мастерская» представлена в приложении 2.</w:t>
      </w:r>
    </w:p>
    <w:p w:rsidR="00C04031" w:rsidRPr="008F686F" w:rsidRDefault="00C04031" w:rsidP="00524638">
      <w:pPr>
        <w:spacing w:after="0"/>
        <w:jc w:val="center"/>
        <w:rPr>
          <w:rFonts w:ascii="Times New Roman" w:hAnsi="Times New Roman"/>
          <w:b/>
          <w:sz w:val="24"/>
          <w:szCs w:val="24"/>
        </w:rPr>
      </w:pPr>
      <w:r w:rsidRPr="008F686F">
        <w:rPr>
          <w:rFonts w:ascii="Times New Roman" w:hAnsi="Times New Roman"/>
          <w:b/>
          <w:sz w:val="24"/>
          <w:szCs w:val="24"/>
        </w:rPr>
        <w:lastRenderedPageBreak/>
        <w:t>Список литературы:</w:t>
      </w:r>
    </w:p>
    <w:p w:rsidR="00C04031" w:rsidRDefault="00C04031" w:rsidP="00524638">
      <w:pPr>
        <w:pStyle w:val="a5"/>
        <w:numPr>
          <w:ilvl w:val="0"/>
          <w:numId w:val="6"/>
        </w:numPr>
        <w:spacing w:before="0" w:beforeAutospacing="0" w:after="0" w:afterAutospacing="0" w:line="276" w:lineRule="auto"/>
        <w:jc w:val="both"/>
      </w:pPr>
      <w:r w:rsidRPr="002B44D7">
        <w:t>Быстрицкая А.</w:t>
      </w:r>
      <w:r>
        <w:t>И. Бумажная филигрань. –</w:t>
      </w:r>
      <w:r w:rsidRPr="002B44D7">
        <w:t xml:space="preserve"> М:</w:t>
      </w:r>
      <w:r>
        <w:t xml:space="preserve"> Просвещение, 2011.</w:t>
      </w:r>
      <w:r w:rsidRPr="008750F4">
        <w:t xml:space="preserve"> </w:t>
      </w:r>
      <w:r>
        <w:t>– 144 с.</w:t>
      </w:r>
    </w:p>
    <w:p w:rsidR="00C04031" w:rsidRPr="008750F4" w:rsidRDefault="00C04031" w:rsidP="00524638">
      <w:pPr>
        <w:pStyle w:val="a5"/>
        <w:numPr>
          <w:ilvl w:val="0"/>
          <w:numId w:val="6"/>
        </w:numPr>
        <w:spacing w:before="0" w:beforeAutospacing="0" w:after="0" w:afterAutospacing="0" w:line="276" w:lineRule="auto"/>
        <w:jc w:val="both"/>
      </w:pPr>
      <w:r w:rsidRPr="008750F4">
        <w:t>Волшебные комочки: Пособие для занятий с детьми / Авт.-сост. А.В.Белошистая, О.Г.Жукова.— М.: АРКТИ, 2006</w:t>
      </w:r>
      <w:r>
        <w:t>. – 32 с.</w:t>
      </w:r>
    </w:p>
    <w:p w:rsidR="00C04031" w:rsidRPr="008750F4" w:rsidRDefault="00C04031" w:rsidP="00524638">
      <w:pPr>
        <w:pStyle w:val="a5"/>
        <w:numPr>
          <w:ilvl w:val="0"/>
          <w:numId w:val="6"/>
        </w:numPr>
        <w:spacing w:after="0" w:afterAutospacing="0" w:line="276" w:lineRule="auto"/>
        <w:jc w:val="both"/>
      </w:pPr>
      <w:r w:rsidRPr="008750F4">
        <w:t>Волшебная аппликация: Пособие для занятий с детьми / Авт.-сост. Н. Ю. Зубрилин, Е.М. Богатырская, Н.И. Карманова – М.: АРКТИ,</w:t>
      </w:r>
      <w:r>
        <w:t xml:space="preserve"> </w:t>
      </w:r>
      <w:r w:rsidRPr="008750F4">
        <w:t>2010</w:t>
      </w:r>
      <w:r>
        <w:t xml:space="preserve">. </w:t>
      </w:r>
      <w:r>
        <w:rPr>
          <w:shd w:val="clear" w:color="auto" w:fill="FFFFFF"/>
        </w:rPr>
        <w:t>– 32 с.</w:t>
      </w:r>
    </w:p>
    <w:p w:rsidR="00C04031" w:rsidRPr="008750F4" w:rsidRDefault="00C04031" w:rsidP="00524638">
      <w:pPr>
        <w:pStyle w:val="a4"/>
        <w:numPr>
          <w:ilvl w:val="0"/>
          <w:numId w:val="6"/>
        </w:numPr>
        <w:spacing w:after="0"/>
        <w:jc w:val="both"/>
        <w:rPr>
          <w:rFonts w:ascii="Times New Roman" w:hAnsi="Times New Roman"/>
          <w:sz w:val="24"/>
          <w:szCs w:val="24"/>
          <w:shd w:val="clear" w:color="auto" w:fill="FFFFFF"/>
        </w:rPr>
      </w:pPr>
      <w:r w:rsidRPr="008750F4">
        <w:rPr>
          <w:rFonts w:ascii="Times New Roman" w:hAnsi="Times New Roman"/>
          <w:sz w:val="24"/>
          <w:szCs w:val="24"/>
          <w:shd w:val="clear" w:color="auto" w:fill="FFFFFF"/>
        </w:rPr>
        <w:t>Закон об образовании в РФ // под ред. Цветковой Т.В.// М.: Сф</w:t>
      </w:r>
      <w:r>
        <w:rPr>
          <w:rFonts w:ascii="Times New Roman" w:hAnsi="Times New Roman"/>
          <w:sz w:val="24"/>
          <w:szCs w:val="24"/>
          <w:shd w:val="clear" w:color="auto" w:fill="FFFFFF"/>
        </w:rPr>
        <w:t>ера, 2016</w:t>
      </w:r>
      <w:r w:rsidRPr="008750F4">
        <w:rPr>
          <w:rFonts w:ascii="Times New Roman" w:hAnsi="Times New Roman"/>
          <w:sz w:val="24"/>
          <w:szCs w:val="24"/>
          <w:shd w:val="clear" w:color="auto" w:fill="FFFFFF"/>
        </w:rPr>
        <w:t>. – 192 с.</w:t>
      </w:r>
    </w:p>
    <w:p w:rsidR="00C04031" w:rsidRDefault="00C04031" w:rsidP="00524638">
      <w:pPr>
        <w:pStyle w:val="a4"/>
        <w:numPr>
          <w:ilvl w:val="0"/>
          <w:numId w:val="6"/>
        </w:num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Дорошенко Т.Н. Лепка из солёного теста. – М.: Фолио, 2001. – 224 с.</w:t>
      </w:r>
    </w:p>
    <w:p w:rsidR="00C04031" w:rsidRPr="008750F4" w:rsidRDefault="00C04031" w:rsidP="00524638">
      <w:pPr>
        <w:pStyle w:val="a4"/>
        <w:numPr>
          <w:ilvl w:val="0"/>
          <w:numId w:val="6"/>
        </w:numPr>
        <w:spacing w:after="0"/>
        <w:jc w:val="both"/>
        <w:rPr>
          <w:rFonts w:ascii="Times New Roman" w:hAnsi="Times New Roman"/>
          <w:sz w:val="24"/>
          <w:szCs w:val="24"/>
          <w:shd w:val="clear" w:color="auto" w:fill="FFFFFF"/>
        </w:rPr>
      </w:pPr>
      <w:r w:rsidRPr="008750F4">
        <w:rPr>
          <w:rFonts w:ascii="Times New Roman" w:hAnsi="Times New Roman"/>
          <w:sz w:val="24"/>
          <w:szCs w:val="24"/>
          <w:shd w:val="clear" w:color="auto" w:fill="FFFFFF"/>
        </w:rPr>
        <w:t>Майборода Н. А. Ручной труд в д</w:t>
      </w:r>
      <w:r>
        <w:rPr>
          <w:rFonts w:ascii="Times New Roman" w:hAnsi="Times New Roman"/>
          <w:sz w:val="24"/>
          <w:szCs w:val="24"/>
          <w:shd w:val="clear" w:color="auto" w:fill="FFFFFF"/>
        </w:rPr>
        <w:t>етском саду // Молодой ученый. –</w:t>
      </w:r>
      <w:r w:rsidRPr="008750F4">
        <w:rPr>
          <w:rFonts w:ascii="Times New Roman" w:hAnsi="Times New Roman"/>
          <w:sz w:val="24"/>
          <w:szCs w:val="24"/>
          <w:shd w:val="clear" w:color="auto" w:fill="FFFFFF"/>
        </w:rPr>
        <w:t xml:space="preserve"> 2</w:t>
      </w:r>
      <w:r>
        <w:rPr>
          <w:rFonts w:ascii="Times New Roman" w:hAnsi="Times New Roman"/>
          <w:sz w:val="24"/>
          <w:szCs w:val="24"/>
          <w:shd w:val="clear" w:color="auto" w:fill="FFFFFF"/>
        </w:rPr>
        <w:t>014. –</w:t>
      </w:r>
      <w:r w:rsidRPr="008750F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2. –</w:t>
      </w:r>
      <w:r w:rsidRPr="008750F4">
        <w:rPr>
          <w:rFonts w:ascii="Times New Roman" w:hAnsi="Times New Roman"/>
          <w:sz w:val="24"/>
          <w:szCs w:val="24"/>
          <w:shd w:val="clear" w:color="auto" w:fill="FFFFFF"/>
        </w:rPr>
        <w:t xml:space="preserve"> С. 785-787.</w:t>
      </w:r>
    </w:p>
    <w:p w:rsidR="00C04031" w:rsidRPr="008750F4" w:rsidRDefault="00C04031" w:rsidP="00524638">
      <w:pPr>
        <w:pStyle w:val="a5"/>
        <w:numPr>
          <w:ilvl w:val="0"/>
          <w:numId w:val="6"/>
        </w:numPr>
        <w:spacing w:after="0" w:afterAutospacing="0" w:line="276" w:lineRule="auto"/>
        <w:jc w:val="both"/>
      </w:pPr>
      <w:r w:rsidRPr="008750F4">
        <w:t>Никитина А.В. Поделки в детском саду: Образцы и конспекты занятий. – СПб.: КАРО,</w:t>
      </w:r>
      <w:r>
        <w:t xml:space="preserve"> </w:t>
      </w:r>
      <w:r w:rsidRPr="008750F4">
        <w:t>2010</w:t>
      </w:r>
      <w:r>
        <w:t xml:space="preserve">. </w:t>
      </w:r>
      <w:r w:rsidRPr="008750F4">
        <w:t>–</w:t>
      </w:r>
      <w:r>
        <w:t xml:space="preserve"> 56 с.</w:t>
      </w:r>
    </w:p>
    <w:p w:rsidR="00C04031" w:rsidRDefault="00C04031" w:rsidP="00345F7C">
      <w:pPr>
        <w:pStyle w:val="a5"/>
        <w:numPr>
          <w:ilvl w:val="0"/>
          <w:numId w:val="6"/>
        </w:numPr>
        <w:spacing w:before="0" w:beforeAutospacing="0" w:after="0" w:afterAutospacing="0" w:line="276" w:lineRule="auto"/>
        <w:jc w:val="both"/>
      </w:pPr>
      <w:r w:rsidRPr="008750F4">
        <w:t xml:space="preserve">Петрова И.М. Волшебные полоски. Ручной труд для самых маленьких. – СПб.: </w:t>
      </w:r>
      <w:r>
        <w:t>Детство-пресс»,</w:t>
      </w:r>
      <w:r w:rsidRPr="008750F4">
        <w:t xml:space="preserve"> 2009</w:t>
      </w:r>
      <w:r>
        <w:t xml:space="preserve">. </w:t>
      </w:r>
      <w:r w:rsidRPr="008750F4">
        <w:t>–</w:t>
      </w:r>
      <w:r>
        <w:t xml:space="preserve"> 36 с.</w:t>
      </w:r>
    </w:p>
    <w:p w:rsidR="00C04031" w:rsidRPr="008F686F" w:rsidRDefault="00C04031" w:rsidP="00345F7C">
      <w:pPr>
        <w:pStyle w:val="a5"/>
        <w:numPr>
          <w:ilvl w:val="0"/>
          <w:numId w:val="6"/>
        </w:numPr>
        <w:spacing w:before="0" w:beforeAutospacing="0" w:after="0" w:afterAutospacing="0" w:line="276" w:lineRule="auto"/>
        <w:jc w:val="both"/>
      </w:pPr>
      <w:r w:rsidRPr="008750F4">
        <w:t>Соломенникова О.А. Радость творчества. Развитие художественного творчества детей 5-7 лет. – Москва, 2001</w:t>
      </w:r>
      <w:r>
        <w:t xml:space="preserve">. </w:t>
      </w:r>
      <w:r w:rsidRPr="008750F4">
        <w:t>–</w:t>
      </w:r>
      <w:r>
        <w:t xml:space="preserve"> 220 с.</w:t>
      </w:r>
    </w:p>
    <w:p w:rsidR="00C04031" w:rsidRDefault="00C04031" w:rsidP="00524638">
      <w:pPr>
        <w:pStyle w:val="a4"/>
        <w:numPr>
          <w:ilvl w:val="0"/>
          <w:numId w:val="6"/>
        </w:numPr>
        <w:spacing w:after="0"/>
        <w:jc w:val="both"/>
        <w:rPr>
          <w:rFonts w:ascii="Times New Roman" w:hAnsi="Times New Roman"/>
          <w:sz w:val="24"/>
          <w:szCs w:val="24"/>
          <w:shd w:val="clear" w:color="auto" w:fill="FFFFFF"/>
        </w:rPr>
      </w:pPr>
      <w:r w:rsidRPr="008750F4">
        <w:rPr>
          <w:rFonts w:ascii="Times New Roman" w:hAnsi="Times New Roman"/>
          <w:sz w:val="24"/>
          <w:szCs w:val="24"/>
          <w:shd w:val="clear" w:color="auto" w:fill="FFFFFF"/>
        </w:rPr>
        <w:t>Федеральный государственный образовательный стандарт // под ред. Казаков</w:t>
      </w:r>
      <w:r>
        <w:rPr>
          <w:rFonts w:ascii="Times New Roman" w:hAnsi="Times New Roman"/>
          <w:sz w:val="24"/>
          <w:szCs w:val="24"/>
          <w:shd w:val="clear" w:color="auto" w:fill="FFFFFF"/>
        </w:rPr>
        <w:t>ой А.А.// М.: Просвещение, 2016</w:t>
      </w:r>
      <w:r w:rsidRPr="008750F4">
        <w:rPr>
          <w:rFonts w:ascii="Times New Roman" w:hAnsi="Times New Roman"/>
          <w:sz w:val="24"/>
          <w:szCs w:val="24"/>
          <w:shd w:val="clear" w:color="auto" w:fill="FFFFFF"/>
        </w:rPr>
        <w:t>. – 53 с.</w:t>
      </w:r>
    </w:p>
    <w:p w:rsidR="00C04031" w:rsidRPr="008750F4" w:rsidRDefault="008067BD" w:rsidP="00A03707">
      <w:pPr>
        <w:pStyle w:val="a4"/>
        <w:numPr>
          <w:ilvl w:val="0"/>
          <w:numId w:val="6"/>
        </w:numPr>
        <w:spacing w:after="0"/>
        <w:jc w:val="both"/>
        <w:rPr>
          <w:rFonts w:ascii="Times New Roman" w:hAnsi="Times New Roman"/>
          <w:sz w:val="24"/>
          <w:szCs w:val="24"/>
          <w:shd w:val="clear" w:color="auto" w:fill="FFFFFF"/>
        </w:rPr>
      </w:pPr>
      <w:hyperlink r:id="rId8" w:history="1">
        <w:r w:rsidR="00C04031" w:rsidRPr="00AD00E9">
          <w:rPr>
            <w:rStyle w:val="a7"/>
            <w:rFonts w:ascii="Times New Roman" w:hAnsi="Times New Roman"/>
            <w:sz w:val="24"/>
            <w:szCs w:val="24"/>
            <w:shd w:val="clear" w:color="auto" w:fill="FFFFFF"/>
          </w:rPr>
          <w:t>http://womanadvice.ru/topiariy-iz-fatina-master-klass</w:t>
        </w:r>
      </w:hyperlink>
      <w:r w:rsidR="00C04031">
        <w:rPr>
          <w:rFonts w:ascii="Times New Roman" w:hAnsi="Times New Roman"/>
          <w:sz w:val="24"/>
          <w:szCs w:val="24"/>
          <w:shd w:val="clear" w:color="auto" w:fill="FFFFFF"/>
        </w:rPr>
        <w:t xml:space="preserve"> </w:t>
      </w:r>
    </w:p>
    <w:p w:rsidR="00C04031" w:rsidRDefault="00C04031" w:rsidP="00386927">
      <w:pPr>
        <w:spacing w:after="0"/>
        <w:jc w:val="both"/>
        <w:rPr>
          <w:rFonts w:ascii="Times New Roman" w:hAnsi="Times New Roman"/>
          <w:sz w:val="24"/>
          <w:szCs w:val="24"/>
        </w:rPr>
      </w:pPr>
    </w:p>
    <w:p w:rsidR="00C04031" w:rsidRDefault="00C04031"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345F7C" w:rsidRDefault="00345F7C" w:rsidP="00386927">
      <w:pPr>
        <w:spacing w:after="0"/>
        <w:jc w:val="both"/>
        <w:rPr>
          <w:rFonts w:ascii="Times New Roman" w:hAnsi="Times New Roman"/>
          <w:sz w:val="24"/>
          <w:szCs w:val="24"/>
        </w:rPr>
      </w:pPr>
    </w:p>
    <w:p w:rsidR="00C04031" w:rsidRPr="009A1086" w:rsidRDefault="00C04031" w:rsidP="009A1086">
      <w:pPr>
        <w:spacing w:after="0"/>
        <w:jc w:val="right"/>
        <w:rPr>
          <w:rFonts w:ascii="Times New Roman" w:hAnsi="Times New Roman"/>
          <w:b/>
          <w:sz w:val="24"/>
          <w:szCs w:val="24"/>
        </w:rPr>
      </w:pPr>
      <w:r w:rsidRPr="009A1086">
        <w:rPr>
          <w:rFonts w:ascii="Times New Roman" w:hAnsi="Times New Roman"/>
          <w:b/>
          <w:sz w:val="24"/>
          <w:szCs w:val="24"/>
        </w:rPr>
        <w:lastRenderedPageBreak/>
        <w:t>Приложение 1</w:t>
      </w:r>
    </w:p>
    <w:p w:rsidR="00C04031" w:rsidRDefault="00C04031" w:rsidP="00386927">
      <w:pPr>
        <w:spacing w:after="0"/>
        <w:jc w:val="both"/>
        <w:rPr>
          <w:rFonts w:ascii="Times New Roman" w:hAnsi="Times New Roman"/>
          <w:sz w:val="24"/>
          <w:szCs w:val="24"/>
        </w:rPr>
      </w:pPr>
    </w:p>
    <w:p w:rsidR="00C04031" w:rsidRPr="00345F7C" w:rsidRDefault="00C04031" w:rsidP="00345F7C">
      <w:pPr>
        <w:spacing w:after="0"/>
        <w:ind w:firstLine="709"/>
        <w:jc w:val="center"/>
        <w:rPr>
          <w:rFonts w:ascii="Times New Roman" w:hAnsi="Times New Roman"/>
          <w:b/>
          <w:sz w:val="24"/>
          <w:szCs w:val="24"/>
        </w:rPr>
      </w:pPr>
      <w:r w:rsidRPr="00345F7C">
        <w:rPr>
          <w:rFonts w:ascii="Times New Roman" w:hAnsi="Times New Roman"/>
          <w:b/>
          <w:sz w:val="24"/>
          <w:szCs w:val="24"/>
        </w:rPr>
        <w:t>«Берёза»</w:t>
      </w:r>
    </w:p>
    <w:p w:rsidR="00C04031" w:rsidRDefault="005764F2" w:rsidP="009A1086">
      <w:pPr>
        <w:spacing w:after="0"/>
        <w:ind w:firstLine="709"/>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textweb.ru/wp-content/uploads/2011/12/92.jpg" style="width:115.2pt;height:181.8pt;visibility:visible">
            <v:imagedata r:id="rId9" o:title=""/>
          </v:shape>
        </w:pic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Чтобы сделать березу из бисера понадобиться:</w: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проволока для бисероплетеия 0.3 мм, 1 мм и проволока диаметром 3 мм</w: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бисер зеленых оттенков, лучше если будет заготовлено 3-4 оттенка</w: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нитки, они необходимо чтобы обматывать березу. Цвет ниток не имеет значения, их все равно нужно будет покрасить в белый цвет и прорисовать черные полосы</w: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клей – для работы с бисером прекрасно подходит ПВА</w:t>
      </w:r>
    </w:p>
    <w:p w:rsid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алебастр</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 жесткая и мягкая кисти, которыми будем красить дерево из бисера</w:t>
      </w:r>
      <w:r w:rsidRPr="00345F7C">
        <w:rPr>
          <w:rFonts w:ascii="Times New Roman" w:hAnsi="Times New Roman"/>
          <w:sz w:val="24"/>
          <w:szCs w:val="24"/>
          <w:lang w:eastAsia="ru-RU"/>
        </w:rPr>
        <w:br/>
        <w:t>- ну и белая и черная краски</w:t>
      </w:r>
      <w:r w:rsidRPr="00345F7C">
        <w:rPr>
          <w:rFonts w:ascii="Times New Roman" w:hAnsi="Times New Roman"/>
          <w:sz w:val="24"/>
          <w:szCs w:val="24"/>
          <w:lang w:eastAsia="ru-RU"/>
        </w:rPr>
        <w:br/>
        <w:t>Как только подготовитесь, можно приступать к работе.</w:t>
      </w:r>
    </w:p>
    <w:p w:rsidR="00C04031" w:rsidRPr="00345F7C" w:rsidRDefault="00C04031" w:rsidP="00345F7C">
      <w:pPr>
        <w:shd w:val="clear" w:color="auto" w:fill="FFFFFF"/>
        <w:spacing w:after="0"/>
        <w:ind w:firstLine="709"/>
        <w:jc w:val="center"/>
        <w:outlineLvl w:val="2"/>
        <w:rPr>
          <w:rFonts w:ascii="Times New Roman" w:hAnsi="Times New Roman"/>
          <w:bCs/>
          <w:i/>
          <w:sz w:val="24"/>
          <w:szCs w:val="24"/>
          <w:lang w:eastAsia="ru-RU"/>
        </w:rPr>
      </w:pPr>
      <w:r w:rsidRPr="00345F7C">
        <w:rPr>
          <w:rFonts w:ascii="Times New Roman" w:hAnsi="Times New Roman"/>
          <w:bCs/>
          <w:i/>
          <w:sz w:val="24"/>
          <w:szCs w:val="24"/>
          <w:lang w:eastAsia="ru-RU"/>
        </w:rPr>
        <w:t>Береза из бисера – мастер класс</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Для начала давайте смешаем бисер разных оттенков, чтобы береза получилась натуральнее. Берем проволоку, только ее не нужно отрезать от катушки, на нее набираем бисер, чем больше его нанизаем, тем лучше. Теперь отсчитываем 7 бисеринок и делаем петельку, скрутив проволоку на 2-3 оборота. См рис.</w:t>
      </w:r>
    </w:p>
    <w:p w:rsidR="00C04031" w:rsidRPr="00345F7C" w:rsidRDefault="005764F2" w:rsidP="00345F7C">
      <w:pPr>
        <w:spacing w:after="0"/>
        <w:jc w:val="both"/>
        <w:rPr>
          <w:rFonts w:ascii="Times New Roman" w:hAnsi="Times New Roman"/>
          <w:sz w:val="24"/>
          <w:szCs w:val="24"/>
        </w:rPr>
      </w:pPr>
      <w:r>
        <w:rPr>
          <w:rFonts w:ascii="Times New Roman" w:hAnsi="Times New Roman"/>
          <w:noProof/>
          <w:sz w:val="24"/>
          <w:szCs w:val="24"/>
          <w:lang w:eastAsia="ru-RU"/>
        </w:rPr>
        <w:pict>
          <v:shape id="Рисунок 2" o:spid="_x0000_i1026" type="#_x0000_t75" alt="http://textweb.ru/wp-content/uploads/2011/12/113.jpg" style="width:465pt;height:114.6pt;visibility:visible">
            <v:imagedata r:id="rId10" o:title=""/>
          </v:shape>
        </w:pic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3" o:spid="_x0000_i1027" type="#_x0000_t75" alt="http://textweb.ru/wp-content/uploads/2011/12/122-300x112.jpg" style="width:243.6pt;height:92.4pt;visibility:visible">
            <v:imagedata r:id="rId11"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4" o:spid="_x0000_i1028" type="#_x0000_t75" alt="http://textweb.ru/wp-content/uploads/2011/12/131-300x189.jpg" style="width:145.8pt;height:92.4pt;visibility:visible">
            <v:imagedata r:id="rId12" o:title=""/>
          </v:shape>
        </w:pict>
      </w:r>
    </w:p>
    <w:p w:rsidR="00C04031" w:rsidRP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lastRenderedPageBreak/>
        <w:t>Нужно сделать 15 веточек, где будет по 9 петелек, они пойдут на верхушку березы из бисера. А для остальных веточек понадобиться порядка 57 веточек, выполненных по 11 петелек.</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5" o:spid="_x0000_i1029" type="#_x0000_t75" alt="http://textweb.ru/wp-content/uploads/2011/12/23-300x202.jpg" style="width:222.6pt;height:151.8pt;visibility:visible">
            <v:imagedata r:id="rId13" o:title=""/>
          </v:shape>
        </w:pict>
      </w:r>
    </w:p>
    <w:p w:rsidR="00C04031" w:rsidRPr="00345F7C" w:rsidRDefault="00C04031" w:rsidP="00345F7C">
      <w:pPr>
        <w:pStyle w:val="3"/>
        <w:shd w:val="clear" w:color="auto" w:fill="FFFFFF"/>
        <w:spacing w:before="0" w:line="276" w:lineRule="auto"/>
        <w:ind w:firstLine="709"/>
        <w:jc w:val="center"/>
        <w:rPr>
          <w:rFonts w:ascii="Times New Roman" w:hAnsi="Times New Roman"/>
          <w:b w:val="0"/>
          <w:i/>
          <w:color w:val="auto"/>
        </w:rPr>
      </w:pPr>
      <w:r w:rsidRPr="00345F7C">
        <w:rPr>
          <w:rFonts w:ascii="Times New Roman" w:hAnsi="Times New Roman"/>
          <w:b w:val="0"/>
          <w:i/>
          <w:color w:val="auto"/>
        </w:rPr>
        <w:t>Собираем березу из бисера</w:t>
      </w:r>
    </w:p>
    <w:p w:rsidR="00C04031" w:rsidRPr="00345F7C" w:rsidRDefault="00C04031" w:rsidP="00345F7C">
      <w:pPr>
        <w:pStyle w:val="a5"/>
        <w:shd w:val="clear" w:color="auto" w:fill="FFFFFF"/>
        <w:spacing w:before="0" w:beforeAutospacing="0" w:after="0" w:afterAutospacing="0" w:line="276" w:lineRule="auto"/>
        <w:ind w:firstLine="709"/>
      </w:pPr>
      <w:r w:rsidRPr="00345F7C">
        <w:t>Чтобы собрать веточки нужно будет их соединить между собой по 3 штуки. См рис 10</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6" o:spid="_x0000_i1030" type="#_x0000_t75" alt="http://textweb.ru/wp-content/uploads/2011/12/32-300x209.jpg" style="width:222.6pt;height:156.6pt;visibility:visible">
            <v:imagedata r:id="rId14" o:title=""/>
          </v:shape>
        </w:pict>
      </w:r>
    </w:p>
    <w:p w:rsid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Как только работа по изготовлению веточек будет окончена, должно получиться 19 и 5 веточек березы из бисера. К тем 19 веточкам нужно будет примотать проволоку 1мм. Это делается заготовленными нитками. Проволока нужна для усиления ствола дерева из бисера. См рис 11-13</w:t>
      </w:r>
    </w:p>
    <w:p w:rsidR="00C04031" w:rsidRP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Теперь собираем верхушки березы. У нас будет две макушки, одна будет состоять из 2х веточек, а вторая из 3х. см рис 14 и 15.</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7" o:spid="_x0000_i1031" type="#_x0000_t75" alt="http://textweb.ru/wp-content/uploads/2011/12/41-300x213.jpg" style="width:222.6pt;height:158.4pt;visibility:visible">
            <v:imagedata r:id="rId15" o:title=""/>
          </v:shape>
        </w:pict>
      </w:r>
    </w:p>
    <w:p w:rsid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К макушкам березы из бисера нужно примотать толстую проволоку 3мм. См рис 16.</w:t>
      </w:r>
    </w:p>
    <w:p w:rsidR="00C04031" w:rsidRP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lastRenderedPageBreak/>
        <w:t>Теперь нужно примотать нитками по 1й ветки к толстой проволоке. См рис 17</w:t>
      </w:r>
      <w:r w:rsidRPr="00345F7C">
        <w:rPr>
          <w:rFonts w:ascii="Times New Roman" w:hAnsi="Times New Roman"/>
          <w:sz w:val="24"/>
          <w:szCs w:val="24"/>
        </w:rPr>
        <w:br/>
      </w:r>
      <w:r w:rsidRPr="00345F7C">
        <w:rPr>
          <w:rFonts w:ascii="Times New Roman" w:hAnsi="Times New Roman"/>
          <w:sz w:val="24"/>
          <w:szCs w:val="24"/>
          <w:shd w:val="clear" w:color="auto" w:fill="FFFFFF"/>
        </w:rPr>
        <w:t>Схема сборки березы из бисера такая: первая верхушка состоит из 3х веточек по 9 петель и 12 веточек по 11 петель, боковой ствол собирается из 2х веточек по 9 петель и 7и веточек по 11 петелек. См рис 18</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8" o:spid="_x0000_i1032" type="#_x0000_t75" alt="http://textweb.ru/wp-content/uploads/2011/12/51-300x212.jpg" style="width:222.6pt;height:159pt;visibility:visible">
            <v:imagedata r:id="rId16" o:title=""/>
          </v:shape>
        </w:pict>
      </w:r>
    </w:p>
    <w:p w:rsidR="00345F7C" w:rsidRDefault="00C04031" w:rsidP="00345F7C">
      <w:pPr>
        <w:pStyle w:val="a5"/>
        <w:shd w:val="clear" w:color="auto" w:fill="FFFFFF"/>
        <w:spacing w:before="0" w:beforeAutospacing="0" w:after="0" w:afterAutospacing="0" w:line="276" w:lineRule="auto"/>
        <w:ind w:firstLine="709"/>
      </w:pPr>
      <w:r w:rsidRPr="00345F7C">
        <w:t>Теперь, когда оба ствола березы собраны, их нужно соединить между собой. Лучше всего располагать их так: один чуть выше, второй чуть ниже. Рис 19</w:t>
      </w:r>
    </w:p>
    <w:p w:rsidR="00345F7C" w:rsidRDefault="00C04031" w:rsidP="00345F7C">
      <w:pPr>
        <w:pStyle w:val="a5"/>
        <w:shd w:val="clear" w:color="auto" w:fill="FFFFFF"/>
        <w:spacing w:before="0" w:beforeAutospacing="0" w:after="0" w:afterAutospacing="0" w:line="276" w:lineRule="auto"/>
        <w:ind w:firstLine="709"/>
      </w:pPr>
      <w:r w:rsidRPr="00345F7C">
        <w:t>Чтобы березка из бисера больше была похожа на настоящую, нужно утолстить основной ствол. Для этого его нужно обмотать скотчем. Рис 20</w:t>
      </w:r>
    </w:p>
    <w:p w:rsidR="00C04031" w:rsidRPr="00345F7C" w:rsidRDefault="00C04031" w:rsidP="00345F7C">
      <w:pPr>
        <w:pStyle w:val="a5"/>
        <w:shd w:val="clear" w:color="auto" w:fill="FFFFFF"/>
        <w:spacing w:before="0" w:beforeAutospacing="0" w:after="0" w:afterAutospacing="0" w:line="276" w:lineRule="auto"/>
        <w:ind w:firstLine="709"/>
      </w:pPr>
      <w:r w:rsidRPr="00345F7C">
        <w:t>Свободные концы проволоки нужно подогнуть. Рис 21</w:t>
      </w:r>
    </w:p>
    <w:p w:rsidR="00C04031" w:rsidRPr="00345F7C" w:rsidRDefault="00C04031" w:rsidP="00345F7C">
      <w:pPr>
        <w:pStyle w:val="3"/>
        <w:shd w:val="clear" w:color="auto" w:fill="FFFFFF"/>
        <w:spacing w:before="0" w:line="276" w:lineRule="auto"/>
        <w:ind w:firstLine="709"/>
        <w:jc w:val="center"/>
        <w:rPr>
          <w:rFonts w:ascii="Times New Roman" w:hAnsi="Times New Roman"/>
          <w:b w:val="0"/>
          <w:i/>
          <w:color w:val="auto"/>
        </w:rPr>
      </w:pPr>
      <w:r w:rsidRPr="00345F7C">
        <w:rPr>
          <w:rFonts w:ascii="Times New Roman" w:hAnsi="Times New Roman"/>
          <w:b w:val="0"/>
          <w:i/>
          <w:color w:val="auto"/>
        </w:rPr>
        <w:t>Окончание работы</w:t>
      </w:r>
    </w:p>
    <w:p w:rsidR="00345F7C" w:rsidRDefault="00C04031" w:rsidP="00345F7C">
      <w:pPr>
        <w:pStyle w:val="a5"/>
        <w:shd w:val="clear" w:color="auto" w:fill="FFFFFF"/>
        <w:spacing w:before="0" w:beforeAutospacing="0" w:after="0" w:afterAutospacing="0" w:line="276" w:lineRule="auto"/>
        <w:ind w:firstLine="709"/>
      </w:pPr>
      <w:r w:rsidRPr="00345F7C">
        <w:t>Теперь нужно поставить березку в формочку и залить алебастровой смесью (алебастр, клей ПВА и вода), предварительно положив на дно формы клееночку, чтобы он не пристыл. Саму березку нужно чем-нибудь подпереть, чтобы она не наклонилась до застывания алебастровой смеси. Рис 21а</w:t>
      </w:r>
    </w:p>
    <w:p w:rsidR="00C04031" w:rsidRPr="00345F7C" w:rsidRDefault="00C04031" w:rsidP="00345F7C">
      <w:pPr>
        <w:pStyle w:val="a5"/>
        <w:shd w:val="clear" w:color="auto" w:fill="FFFFFF"/>
        <w:spacing w:before="0" w:beforeAutospacing="0" w:after="0" w:afterAutospacing="0" w:line="276" w:lineRule="auto"/>
        <w:ind w:firstLine="709"/>
      </w:pPr>
      <w:r w:rsidRPr="00345F7C">
        <w:t>Основание будет застывать около 12 часов.</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9" o:spid="_x0000_i1033" type="#_x0000_t75" alt="http://textweb.ru/wp-content/uploads/2011/12/61-300x216.jpg" style="width:222.6pt;height:162pt;visibility:visible">
            <v:imagedata r:id="rId17" o:title=""/>
          </v:shape>
        </w:pict>
      </w:r>
    </w:p>
    <w:p w:rsidR="00C04031" w:rsidRP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Дождавшись высыхания смеси можно вытащить березку из формы, снять клеенку.</w:t>
      </w:r>
      <w:r w:rsidRPr="00345F7C">
        <w:rPr>
          <w:rFonts w:ascii="Times New Roman" w:hAnsi="Times New Roman"/>
          <w:sz w:val="24"/>
          <w:szCs w:val="24"/>
        </w:rPr>
        <w:br/>
      </w:r>
      <w:r w:rsidRPr="00345F7C">
        <w:rPr>
          <w:rFonts w:ascii="Times New Roman" w:hAnsi="Times New Roman"/>
          <w:sz w:val="24"/>
          <w:szCs w:val="24"/>
          <w:shd w:val="clear" w:color="auto" w:fill="FFFFFF"/>
        </w:rPr>
        <w:t>Теперь нужно обработать ствол березы из бисера. Для этого нужно смазать ствол смесью алебастра. Для ствола лучше использовать мягкую кисточку. Чтобы не испачкать бисерные веточки их лучше всего обмотать фольгой. См рис 24-27</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lastRenderedPageBreak/>
        <w:pict>
          <v:shape id="Рисунок 10" o:spid="_x0000_i1034" type="#_x0000_t75" alt="http://textweb.ru/wp-content/uploads/2011/12/71-300x209.jpg" style="width:222.6pt;height:156.6pt;visibility:visible">
            <v:imagedata r:id="rId18" o:title=""/>
          </v:shape>
        </w:pic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11" o:spid="_x0000_i1035" type="#_x0000_t75" alt="http://textweb.ru/wp-content/uploads/2011/12/71-300x209.jpg" style="width:222.6pt;height:156.6pt;visibility:visible">
            <v:imagedata r:id="rId18" o:title=""/>
          </v:shape>
        </w:pict>
      </w:r>
    </w:p>
    <w:p w:rsid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Стаим березку на ровную поверхность и ждем полного высыхания смеси. Это примерно 12 часов. Как только она высохнет можно начинать покраску. Ствол окрашиваем белой краской, лучше два раза. Подставку так же нужно будет покрасить. См рис 28</w:t>
      </w:r>
    </w:p>
    <w:p w:rsidR="00C04031" w:rsidRP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После того как краска высохнет, можно наносить на ствол черные полосы, а так же раскрашивать подставку. Затем на саму подставку нужно нанести ПВА и приклеить мох, бисер, камушки, стекло и т.д. рис 29</w:t>
      </w:r>
    </w:p>
    <w:p w:rsidR="00C04031" w:rsidRPr="00345F7C" w:rsidRDefault="005764F2"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12" o:spid="_x0000_i1036" type="#_x0000_t75" alt="http://textweb.ru/wp-content/uploads/2011/12/81-300x284.jpg" style="width:222.6pt;height:213pt;visibility:visible">
            <v:imagedata r:id="rId19" o:title=""/>
          </v:shape>
        </w:pict>
      </w:r>
    </w:p>
    <w:p w:rsidR="00345F7C" w:rsidRDefault="00C04031" w:rsidP="00345F7C">
      <w:pPr>
        <w:spacing w:after="0"/>
        <w:ind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После высыхания можно снимать с веточек березы фольгу.</w:t>
      </w:r>
    </w:p>
    <w:p w:rsidR="00C04031" w:rsidRDefault="00C04031" w:rsidP="00345F7C">
      <w:pPr>
        <w:spacing w:after="0"/>
        <w:ind w:firstLine="709"/>
        <w:jc w:val="both"/>
        <w:rPr>
          <w:rFonts w:ascii="Times New Roman" w:hAnsi="Times New Roman"/>
          <w:sz w:val="24"/>
          <w:szCs w:val="24"/>
          <w:shd w:val="clear" w:color="auto" w:fill="FFFFFF"/>
        </w:rPr>
      </w:pPr>
    </w:p>
    <w:p w:rsidR="00345F7C" w:rsidRPr="00345F7C" w:rsidRDefault="00345F7C" w:rsidP="00345F7C">
      <w:pPr>
        <w:spacing w:after="0"/>
        <w:ind w:firstLine="709"/>
        <w:jc w:val="both"/>
        <w:rPr>
          <w:rFonts w:ascii="Times New Roman" w:hAnsi="Times New Roman"/>
          <w:sz w:val="24"/>
          <w:szCs w:val="24"/>
        </w:rPr>
      </w:pPr>
    </w:p>
    <w:p w:rsidR="00C04031" w:rsidRPr="00345F7C" w:rsidRDefault="00C04031" w:rsidP="00345F7C">
      <w:pPr>
        <w:spacing w:after="0"/>
        <w:ind w:firstLine="709"/>
        <w:jc w:val="center"/>
        <w:rPr>
          <w:rFonts w:ascii="Times New Roman" w:hAnsi="Times New Roman"/>
          <w:b/>
          <w:sz w:val="24"/>
          <w:szCs w:val="24"/>
        </w:rPr>
      </w:pPr>
      <w:r w:rsidRPr="00345F7C">
        <w:rPr>
          <w:rFonts w:ascii="Times New Roman" w:hAnsi="Times New Roman"/>
          <w:b/>
          <w:sz w:val="24"/>
          <w:szCs w:val="24"/>
        </w:rPr>
        <w:lastRenderedPageBreak/>
        <w:t>«Котик»</w:t>
      </w:r>
    </w:p>
    <w:p w:rsidR="00C04031" w:rsidRPr="00345F7C" w:rsidRDefault="00C04031" w:rsidP="00345F7C">
      <w:pPr>
        <w:spacing w:after="0"/>
        <w:ind w:firstLine="709"/>
        <w:jc w:val="both"/>
        <w:rPr>
          <w:rFonts w:ascii="Times New Roman" w:hAnsi="Times New Roman"/>
          <w:sz w:val="24"/>
          <w:szCs w:val="24"/>
        </w:rPr>
      </w:pPr>
      <w:r w:rsidRPr="00345F7C">
        <w:rPr>
          <w:rFonts w:ascii="Times New Roman" w:hAnsi="Times New Roman"/>
          <w:sz w:val="24"/>
          <w:szCs w:val="24"/>
        </w:rPr>
        <w:t>Шитьё игрушки из фетра.</w:t>
      </w:r>
    </w:p>
    <w:p w:rsidR="00C04031" w:rsidRPr="00345F7C" w:rsidRDefault="008067BD" w:rsidP="00345F7C">
      <w:pPr>
        <w:spacing w:after="0"/>
        <w:ind w:firstLine="709"/>
        <w:jc w:val="both"/>
        <w:rPr>
          <w:rFonts w:ascii="Times New Roman" w:hAnsi="Times New Roman"/>
          <w:sz w:val="24"/>
          <w:szCs w:val="24"/>
        </w:rPr>
      </w:pPr>
      <w:r>
        <w:rPr>
          <w:rFonts w:ascii="Times New Roman" w:hAnsi="Times New Roman"/>
          <w:noProof/>
          <w:sz w:val="24"/>
          <w:szCs w:val="24"/>
          <w:lang w:eastAsia="ru-RU"/>
        </w:rPr>
        <w:pict>
          <v:shape id="Рисунок 14" o:spid="_x0000_i1037" type="#_x0000_t75" alt="http://s59.radikal.ru/i164/1012/3b/1e564cc377cf.jpg" style="width:309pt;height:337.8pt;visibility:visible">
            <v:imagedata r:id="rId20" o:title=""/>
          </v:shape>
        </w:pict>
      </w:r>
    </w:p>
    <w:p w:rsidR="00C04031" w:rsidRPr="00345F7C" w:rsidRDefault="00C04031" w:rsidP="00345F7C">
      <w:pPr>
        <w:spacing w:after="0"/>
        <w:ind w:firstLine="709"/>
        <w:jc w:val="both"/>
        <w:rPr>
          <w:rFonts w:ascii="Times New Roman" w:hAnsi="Times New Roman"/>
          <w:sz w:val="24"/>
          <w:szCs w:val="24"/>
        </w:rPr>
      </w:pPr>
    </w:p>
    <w:p w:rsidR="00C04031" w:rsidRPr="00345F7C" w:rsidRDefault="00C04031" w:rsidP="00345F7C">
      <w:pPr>
        <w:spacing w:after="0"/>
        <w:ind w:firstLine="709"/>
        <w:jc w:val="center"/>
        <w:rPr>
          <w:rFonts w:ascii="Times New Roman" w:hAnsi="Times New Roman"/>
          <w:b/>
          <w:sz w:val="24"/>
          <w:szCs w:val="24"/>
        </w:rPr>
      </w:pPr>
      <w:r w:rsidRPr="00345F7C">
        <w:rPr>
          <w:rFonts w:ascii="Times New Roman" w:hAnsi="Times New Roman"/>
          <w:b/>
          <w:sz w:val="24"/>
          <w:szCs w:val="24"/>
        </w:rPr>
        <w:t>«Сказочное дерево»</w:t>
      </w:r>
    </w:p>
    <w:p w:rsidR="00C04031" w:rsidRPr="00345F7C" w:rsidRDefault="005764F2" w:rsidP="00345F7C">
      <w:pPr>
        <w:shd w:val="clear" w:color="auto" w:fill="FFFFFF"/>
        <w:spacing w:after="0"/>
        <w:ind w:firstLine="709"/>
        <w:jc w:val="center"/>
        <w:rPr>
          <w:rFonts w:ascii="Times New Roman" w:hAnsi="Times New Roman"/>
          <w:b/>
          <w:sz w:val="24"/>
          <w:szCs w:val="24"/>
          <w:lang w:eastAsia="ru-RU"/>
        </w:rPr>
      </w:pPr>
      <w:r>
        <w:rPr>
          <w:rFonts w:ascii="Times New Roman" w:hAnsi="Times New Roman"/>
          <w:b/>
          <w:noProof/>
          <w:sz w:val="24"/>
          <w:szCs w:val="24"/>
          <w:lang w:eastAsia="ru-RU"/>
        </w:rPr>
        <w:pict>
          <v:shape id="Рисунок 15" o:spid="_x0000_i1038" type="#_x0000_t75" alt="как сделать топиарий из фатина15" style="width:212.4pt;height:286.8pt;visibility:visible">
            <v:imagedata r:id="rId21" o:title=""/>
          </v:shape>
        </w:pic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lastRenderedPageBreak/>
        <w:t>Очаровательные деревца можно делать не только из бумаги, </w:t>
      </w:r>
      <w:hyperlink r:id="rId22" w:history="1">
        <w:r w:rsidRPr="00345F7C">
          <w:rPr>
            <w:rFonts w:ascii="Times New Roman" w:hAnsi="Times New Roman"/>
            <w:sz w:val="24"/>
            <w:szCs w:val="24"/>
            <w:u w:val="single"/>
            <w:lang w:eastAsia="ru-RU"/>
          </w:rPr>
          <w:t>кофейных зерен </w:t>
        </w:r>
      </w:hyperlink>
      <w:r w:rsidRPr="00345F7C">
        <w:rPr>
          <w:rFonts w:ascii="Times New Roman" w:hAnsi="Times New Roman"/>
          <w:sz w:val="24"/>
          <w:szCs w:val="24"/>
          <w:lang w:eastAsia="ru-RU"/>
        </w:rPr>
        <w:t>или </w:t>
      </w:r>
      <w:hyperlink r:id="rId23" w:history="1">
        <w:r w:rsidRPr="00345F7C">
          <w:rPr>
            <w:rFonts w:ascii="Times New Roman" w:hAnsi="Times New Roman"/>
            <w:sz w:val="24"/>
            <w:szCs w:val="24"/>
            <w:u w:val="single"/>
            <w:lang w:eastAsia="ru-RU"/>
          </w:rPr>
          <w:t>лент</w:t>
        </w:r>
      </w:hyperlink>
      <w:r w:rsidRPr="00345F7C">
        <w:rPr>
          <w:rFonts w:ascii="Times New Roman" w:hAnsi="Times New Roman"/>
          <w:sz w:val="24"/>
          <w:szCs w:val="24"/>
          <w:lang w:eastAsia="ru-RU"/>
        </w:rPr>
        <w:t>. Податливый в работе фатин тоже отлично подходит для этой цели. Да и времени на создание топиария из фатина своими руками много не потребуется. Кроме того, все материалы для создания этой поделки всегда найдутся под рукой. Итак, в этом мастер-классе вы узнаете, как сделать из фатина дерево-топиарий своими руками.</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Нам понадобятся:</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фатин (можно использовать ткань двух цветов);</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пенопласт;</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монтажная пена или жидкий силикон;</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цветочный горшок;</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лист бумаги;</w:t>
      </w:r>
    </w:p>
    <w:p w:rsidR="00C04031" w:rsidRPr="00345F7C" w:rsidRDefault="00C04031" w:rsidP="00345F7C">
      <w:pPr>
        <w:numPr>
          <w:ilvl w:val="0"/>
          <w:numId w:val="8"/>
        </w:numPr>
        <w:shd w:val="clear" w:color="auto" w:fill="FFFFFF"/>
        <w:spacing w:after="0"/>
        <w:ind w:left="480" w:firstLine="709"/>
        <w:rPr>
          <w:rFonts w:ascii="Times New Roman" w:hAnsi="Times New Roman"/>
          <w:sz w:val="24"/>
          <w:szCs w:val="24"/>
          <w:lang w:eastAsia="ru-RU"/>
        </w:rPr>
      </w:pPr>
      <w:r w:rsidRPr="00345F7C">
        <w:rPr>
          <w:rFonts w:ascii="Times New Roman" w:hAnsi="Times New Roman"/>
          <w:sz w:val="24"/>
          <w:szCs w:val="24"/>
          <w:lang w:eastAsia="ru-RU"/>
        </w:rPr>
        <w:t>булавки.</w:t>
      </w:r>
    </w:p>
    <w:p w:rsidR="00C04031" w:rsidRPr="00345F7C" w:rsidRDefault="00C04031" w:rsidP="00345F7C">
      <w:pPr>
        <w:numPr>
          <w:ilvl w:val="0"/>
          <w:numId w:val="9"/>
        </w:numPr>
        <w:shd w:val="clear" w:color="auto" w:fill="FFFFFF"/>
        <w:spacing w:after="0"/>
        <w:ind w:left="300" w:firstLine="709"/>
        <w:rPr>
          <w:rFonts w:ascii="Times New Roman" w:hAnsi="Times New Roman"/>
          <w:sz w:val="24"/>
          <w:szCs w:val="24"/>
          <w:lang w:eastAsia="ru-RU"/>
        </w:rPr>
      </w:pPr>
      <w:r w:rsidRPr="00345F7C">
        <w:rPr>
          <w:rFonts w:ascii="Times New Roman" w:hAnsi="Times New Roman"/>
          <w:sz w:val="24"/>
          <w:szCs w:val="24"/>
          <w:lang w:eastAsia="ru-RU"/>
        </w:rPr>
        <w:t>Заполните цветочный горшок до середины монтажной пеной или жидким силиконом. Воткните в него ствол (пластиковая или деревянная палка) с насаженным на верхушку шаром, вырезанным из пенопласта. Пока пена не застынет, придерживайте ствол рукой.</w:t>
      </w:r>
    </w:p>
    <w:p w:rsidR="00345F7C" w:rsidRDefault="00C04031" w:rsidP="00345F7C">
      <w:pPr>
        <w:numPr>
          <w:ilvl w:val="0"/>
          <w:numId w:val="9"/>
        </w:numPr>
        <w:shd w:val="clear" w:color="auto" w:fill="FFFFFF"/>
        <w:spacing w:after="0"/>
        <w:ind w:left="300" w:firstLine="709"/>
        <w:jc w:val="both"/>
        <w:rPr>
          <w:rFonts w:ascii="Times New Roman" w:hAnsi="Times New Roman"/>
          <w:sz w:val="24"/>
          <w:szCs w:val="24"/>
        </w:rPr>
      </w:pPr>
      <w:r w:rsidRPr="00345F7C">
        <w:rPr>
          <w:rFonts w:ascii="Times New Roman" w:hAnsi="Times New Roman"/>
          <w:sz w:val="24"/>
          <w:szCs w:val="24"/>
          <w:lang w:eastAsia="ru-RU"/>
        </w:rPr>
        <w:t>Фатин нарежьте на полосы размером 10х20 сантиметров. Для создания «дерева счастья» из фатина потребуется около 60-70 таких полосок. Деревце может быть одноцветным, но если у вас есть отрезы фатина разных цветов, то в результате вы получите яркий топиарий, который одним своим видом будет поднимать настроение.</w:t>
      </w:r>
    </w:p>
    <w:p w:rsidR="00C04031" w:rsidRPr="00345F7C" w:rsidRDefault="005764F2" w:rsidP="00345F7C">
      <w:pPr>
        <w:shd w:val="clear" w:color="auto" w:fill="FFFFFF"/>
        <w:spacing w:after="0"/>
        <w:jc w:val="both"/>
        <w:rPr>
          <w:rFonts w:ascii="Times New Roman" w:hAnsi="Times New Roman"/>
          <w:sz w:val="24"/>
          <w:szCs w:val="24"/>
        </w:rPr>
      </w:pPr>
      <w:r>
        <w:rPr>
          <w:rFonts w:ascii="Times New Roman" w:hAnsi="Times New Roman"/>
          <w:noProof/>
          <w:sz w:val="24"/>
          <w:szCs w:val="24"/>
          <w:lang w:eastAsia="ru-RU"/>
        </w:rPr>
        <w:pict>
          <v:shape id="Рисунок 16" o:spid="_x0000_i1039" type="#_x0000_t75" alt="как сделать топиарий из фатина" style="width:132pt;height:99pt;visibility:visible">
            <v:imagedata r:id="rId24" o:title=""/>
          </v:shape>
        </w:pict>
      </w:r>
      <w:r w:rsidR="00C04031" w:rsidRPr="00345F7C">
        <w:rPr>
          <w:rFonts w:ascii="Times New Roman" w:hAnsi="Times New Roman"/>
          <w:sz w:val="24"/>
          <w:szCs w:val="24"/>
          <w:lang w:eastAsia="ru-RU"/>
        </w:rPr>
        <w:t xml:space="preserve"> </w:t>
      </w:r>
      <w:r>
        <w:rPr>
          <w:rFonts w:ascii="Times New Roman" w:hAnsi="Times New Roman"/>
          <w:noProof/>
          <w:sz w:val="24"/>
          <w:szCs w:val="24"/>
          <w:lang w:eastAsia="ru-RU"/>
        </w:rPr>
        <w:pict>
          <v:shape id="Рисунок 17" o:spid="_x0000_i1040" type="#_x0000_t75" alt="как сделать топиарий из фатина2" style="width:128.4pt;height:96pt;visibility:visible">
            <v:imagedata r:id="rId25" o:title=""/>
          </v:shape>
        </w:pict>
      </w:r>
    </w:p>
    <w:p w:rsidR="00C04031" w:rsidRPr="00345F7C" w:rsidRDefault="005764F2" w:rsidP="00345F7C">
      <w:pPr>
        <w:shd w:val="clear" w:color="auto" w:fill="FFFFFF"/>
        <w:spacing w:after="0"/>
        <w:jc w:val="both"/>
        <w:rPr>
          <w:rFonts w:ascii="Times New Roman" w:hAnsi="Times New Roman"/>
          <w:sz w:val="24"/>
          <w:szCs w:val="24"/>
        </w:rPr>
      </w:pPr>
      <w:r>
        <w:rPr>
          <w:rFonts w:ascii="Times New Roman" w:hAnsi="Times New Roman"/>
          <w:noProof/>
          <w:sz w:val="24"/>
          <w:szCs w:val="24"/>
          <w:lang w:eastAsia="ru-RU"/>
        </w:rPr>
        <w:pict>
          <v:shape id="Рисунок 18" o:spid="_x0000_i1041" type="#_x0000_t75" alt="как сделать топиарий из фатина3" style="width:132.6pt;height:99.6pt;visibility:visible">
            <v:imagedata r:id="rId26"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19" o:spid="_x0000_i1042" type="#_x0000_t75" alt="как сделать топиарий из фатина4" style="width:128.4pt;height:96.6pt;visibility:visible">
            <v:imagedata r:id="rId27" o:title=""/>
          </v:shape>
        </w:pict>
      </w:r>
    </w:p>
    <w:p w:rsidR="00345F7C" w:rsidRDefault="00C04031" w:rsidP="00345F7C">
      <w:pPr>
        <w:numPr>
          <w:ilvl w:val="0"/>
          <w:numId w:val="9"/>
        </w:numPr>
        <w:shd w:val="clear" w:color="auto" w:fill="FFFFFF"/>
        <w:spacing w:after="0"/>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Возьмите две полоски фатина разного цвета, сложите их вместе, совместив края. Затем несколько раз в центре перекрутите их, и сколите булавкой, оставив ее конец свободным.</w:t>
      </w:r>
    </w:p>
    <w:p w:rsidR="00C04031" w:rsidRPr="00345F7C" w:rsidRDefault="005764F2" w:rsidP="00345F7C">
      <w:pPr>
        <w:numPr>
          <w:ilvl w:val="0"/>
          <w:numId w:val="9"/>
        </w:numPr>
        <w:shd w:val="clear" w:color="auto" w:fill="FFFFFF"/>
        <w:spacing w:after="0"/>
        <w:jc w:val="both"/>
        <w:rPr>
          <w:rFonts w:ascii="Times New Roman" w:hAnsi="Times New Roman"/>
          <w:sz w:val="24"/>
          <w:szCs w:val="24"/>
        </w:rPr>
      </w:pPr>
      <w:r>
        <w:rPr>
          <w:rFonts w:ascii="Times New Roman" w:hAnsi="Times New Roman"/>
          <w:noProof/>
          <w:sz w:val="24"/>
          <w:szCs w:val="24"/>
          <w:lang w:eastAsia="ru-RU"/>
        </w:rPr>
        <w:pict>
          <v:shape id="Рисунок 20" o:spid="_x0000_i1043" type="#_x0000_t75" alt="как сделать топиарий из фатина5" style="width:132pt;height:99pt;visibility:visible">
            <v:imagedata r:id="rId28"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21" o:spid="_x0000_i1044" type="#_x0000_t75" alt="как сделать топиарий из фатина6" style="width:133.2pt;height:100.8pt;visibility:visible">
            <v:imagedata r:id="rId29" o:title=""/>
          </v:shape>
        </w:pict>
      </w:r>
    </w:p>
    <w:p w:rsidR="00C04031" w:rsidRPr="00345F7C" w:rsidRDefault="005764F2"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lastRenderedPageBreak/>
        <w:pict>
          <v:shape id="Рисунок 22" o:spid="_x0000_i1045" type="#_x0000_t75" alt="как сделать топиарий из фатина7" style="width:148.8pt;height:111pt;visibility:visible">
            <v:imagedata r:id="rId30"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23" o:spid="_x0000_i1046" type="#_x0000_t75" alt="как сделать топиарий из фатина8" style="width:150pt;height:112.8pt;visibility:visible">
            <v:imagedata r:id="rId31" o:title=""/>
          </v:shape>
        </w:pict>
      </w:r>
    </w:p>
    <w:p w:rsidR="00345F7C" w:rsidRDefault="00C04031" w:rsidP="00345F7C">
      <w:pPr>
        <w:numPr>
          <w:ilvl w:val="0"/>
          <w:numId w:val="9"/>
        </w:numPr>
        <w:shd w:val="clear" w:color="auto" w:fill="FFFFFF"/>
        <w:spacing w:after="0"/>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t>Приколите булавку к шару из пенопласта. Удобнее начинать с его верхушки и двигаться по спирали вниз. В принципе, это значения не имеет. Вы можете начинать украшать шар с любой точки. Как легко подсчитать, вам потребуется сделать 30-35 таких «ежиков» из фатина, скрепленных булавками.</w:t>
      </w:r>
    </w:p>
    <w:p w:rsidR="00C04031" w:rsidRPr="00345F7C" w:rsidRDefault="005764F2" w:rsidP="00345F7C">
      <w:pPr>
        <w:numPr>
          <w:ilvl w:val="0"/>
          <w:numId w:val="9"/>
        </w:numPr>
        <w:shd w:val="clear" w:color="auto" w:fill="FFFFFF"/>
        <w:spacing w:after="0"/>
        <w:jc w:val="both"/>
        <w:rPr>
          <w:rFonts w:ascii="Times New Roman" w:hAnsi="Times New Roman"/>
          <w:sz w:val="24"/>
          <w:szCs w:val="24"/>
        </w:rPr>
      </w:pPr>
      <w:r>
        <w:rPr>
          <w:rFonts w:ascii="Times New Roman" w:hAnsi="Times New Roman"/>
          <w:noProof/>
          <w:sz w:val="24"/>
          <w:szCs w:val="24"/>
          <w:lang w:eastAsia="ru-RU"/>
        </w:rPr>
        <w:pict>
          <v:shape id="Рисунок 24" o:spid="_x0000_i1047" type="#_x0000_t75" alt="как сделать топиарий из фатина9" style="width:150pt;height:112.8pt;visibility:visible">
            <v:imagedata r:id="rId32"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25" o:spid="_x0000_i1048" type="#_x0000_t75" alt="как сделать топиарий из фатина10" style="width:151.2pt;height:113.4pt;visibility:visible">
            <v:imagedata r:id="rId33" o:title=""/>
          </v:shape>
        </w:pict>
      </w:r>
    </w:p>
    <w:p w:rsidR="00C04031" w:rsidRPr="00345F7C" w:rsidRDefault="005764F2" w:rsidP="00345F7C">
      <w:pPr>
        <w:shd w:val="clear" w:color="auto" w:fill="FFFFFF"/>
        <w:spacing w:after="0"/>
        <w:jc w:val="both"/>
        <w:rPr>
          <w:rFonts w:ascii="Times New Roman" w:hAnsi="Times New Roman"/>
          <w:sz w:val="24"/>
          <w:szCs w:val="24"/>
        </w:rPr>
      </w:pPr>
      <w:r>
        <w:rPr>
          <w:rFonts w:ascii="Times New Roman" w:hAnsi="Times New Roman"/>
          <w:noProof/>
          <w:sz w:val="24"/>
          <w:szCs w:val="24"/>
          <w:lang w:eastAsia="ru-RU"/>
        </w:rPr>
        <w:pict>
          <v:shape id="Рисунок 26" o:spid="_x0000_i1049" type="#_x0000_t75" alt="как сделать топиарий из фатина11" style="width:157.8pt;height:117.6pt;visibility:visible">
            <v:imagedata r:id="rId34"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27" o:spid="_x0000_i1050" type="#_x0000_t75" alt="как сделать топиарий из фатина12" style="width:156.6pt;height:117.6pt;visibility:visible">
            <v:imagedata r:id="rId35" o:title=""/>
          </v:shape>
        </w:pict>
      </w:r>
    </w:p>
    <w:p w:rsidR="00AD1170" w:rsidRDefault="00C04031" w:rsidP="00345F7C">
      <w:pPr>
        <w:shd w:val="clear" w:color="auto" w:fill="FFFFFF"/>
        <w:spacing w:after="0"/>
        <w:ind w:left="300" w:firstLine="709"/>
        <w:jc w:val="both"/>
        <w:rPr>
          <w:rFonts w:ascii="Times New Roman" w:hAnsi="Times New Roman"/>
          <w:sz w:val="24"/>
          <w:szCs w:val="24"/>
          <w:shd w:val="clear" w:color="auto" w:fill="FFFFFF"/>
        </w:rPr>
      </w:pPr>
      <w:r w:rsidRPr="00345F7C">
        <w:rPr>
          <w:rFonts w:ascii="Times New Roman" w:hAnsi="Times New Roman"/>
          <w:sz w:val="24"/>
          <w:szCs w:val="24"/>
        </w:rPr>
        <w:t xml:space="preserve">5. </w:t>
      </w:r>
      <w:r w:rsidRPr="00345F7C">
        <w:rPr>
          <w:rFonts w:ascii="Times New Roman" w:hAnsi="Times New Roman"/>
          <w:sz w:val="24"/>
          <w:szCs w:val="24"/>
          <w:shd w:val="clear" w:color="auto" w:fill="FFFFFF"/>
        </w:rPr>
        <w:t>Когда весь шар будет украшен элементами из фатина, пора приступать к декору цветочного горшка. Для этого можно воспользоваться цветной бумагой. Нарежьте лист на небольшие прямоугольнички, и выложите их вокруг ствола, прикрыв монтажную пену или силикон. Если у вас есть разноцветный песок, можете воспользоваться и ним, насыпав в горшок. Сам ствол деревца из фатина можно украсить лентой, завязав из нее большой бант, или покрасить. При желании можно использовать и металлизированную бумагу. В общем, ваша фантазия подскажет, как сделать топиарий необычным.</w:t>
      </w:r>
    </w:p>
    <w:p w:rsidR="00C04031" w:rsidRPr="00345F7C" w:rsidRDefault="005764F2"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28" o:spid="_x0000_i1051" type="#_x0000_t75" alt="как сделать топиарий из фатина13" style="width:160.2pt;height:120pt;visibility:visible">
            <v:imagedata r:id="rId36" o:title=""/>
          </v:shape>
        </w:pict>
      </w:r>
      <w:r w:rsidR="00C04031" w:rsidRPr="00345F7C">
        <w:rPr>
          <w:rFonts w:ascii="Times New Roman" w:hAnsi="Times New Roman"/>
          <w:sz w:val="24"/>
          <w:szCs w:val="24"/>
        </w:rPr>
        <w:t xml:space="preserve"> </w:t>
      </w:r>
      <w:r>
        <w:rPr>
          <w:rFonts w:ascii="Times New Roman" w:hAnsi="Times New Roman"/>
          <w:noProof/>
          <w:sz w:val="24"/>
          <w:szCs w:val="24"/>
          <w:lang w:eastAsia="ru-RU"/>
        </w:rPr>
        <w:pict>
          <v:shape id="Рисунок 29" o:spid="_x0000_i1052" type="#_x0000_t75" alt="как сделать топиарий из фатина14" style="width:160.2pt;height:120pt;visibility:visible">
            <v:imagedata r:id="rId37" o:title=""/>
          </v:shape>
        </w:pict>
      </w:r>
    </w:p>
    <w:p w:rsidR="00C04031" w:rsidRDefault="00C04031" w:rsidP="00345F7C">
      <w:pPr>
        <w:shd w:val="clear" w:color="auto" w:fill="FFFFFF"/>
        <w:spacing w:after="0"/>
        <w:ind w:left="300" w:firstLine="709"/>
        <w:jc w:val="both"/>
        <w:rPr>
          <w:rFonts w:ascii="Times New Roman" w:hAnsi="Times New Roman"/>
          <w:sz w:val="24"/>
          <w:szCs w:val="24"/>
          <w:shd w:val="clear" w:color="auto" w:fill="FFFFFF"/>
        </w:rPr>
      </w:pPr>
      <w:r w:rsidRPr="00345F7C">
        <w:rPr>
          <w:rFonts w:ascii="Times New Roman" w:hAnsi="Times New Roman"/>
          <w:sz w:val="24"/>
          <w:szCs w:val="24"/>
          <w:shd w:val="clear" w:color="auto" w:fill="FFFFFF"/>
        </w:rPr>
        <w:lastRenderedPageBreak/>
        <w:t>Теперь наше дерево-топиарий из фатина готово и может стать отличным украшением интерьера дома. Такую поделку можно презентовать и в качестве необычного подарка для близкого человека.</w:t>
      </w:r>
    </w:p>
    <w:p w:rsidR="00AD1170" w:rsidRPr="00345F7C" w:rsidRDefault="00AD1170" w:rsidP="00345F7C">
      <w:pPr>
        <w:shd w:val="clear" w:color="auto" w:fill="FFFFFF"/>
        <w:spacing w:after="0"/>
        <w:ind w:left="300" w:firstLine="709"/>
        <w:jc w:val="both"/>
        <w:rPr>
          <w:rFonts w:ascii="Times New Roman" w:hAnsi="Times New Roman"/>
          <w:sz w:val="24"/>
          <w:szCs w:val="24"/>
          <w:shd w:val="clear" w:color="auto" w:fill="FFFFFF"/>
        </w:rPr>
      </w:pPr>
    </w:p>
    <w:p w:rsidR="00C04031" w:rsidRPr="00345F7C" w:rsidRDefault="00C04031" w:rsidP="00345F7C">
      <w:pPr>
        <w:shd w:val="clear" w:color="auto" w:fill="FFFFFF"/>
        <w:spacing w:after="0"/>
        <w:ind w:left="300" w:firstLine="709"/>
        <w:jc w:val="both"/>
        <w:rPr>
          <w:rFonts w:ascii="Times New Roman" w:hAnsi="Times New Roman"/>
          <w:sz w:val="24"/>
          <w:szCs w:val="24"/>
          <w:shd w:val="clear" w:color="auto" w:fill="FFFFFF"/>
        </w:rPr>
      </w:pPr>
    </w:p>
    <w:p w:rsidR="00C04031" w:rsidRPr="00AD1170" w:rsidRDefault="00C04031" w:rsidP="00AD1170">
      <w:pPr>
        <w:shd w:val="clear" w:color="auto" w:fill="FFFFFF"/>
        <w:spacing w:after="0"/>
        <w:ind w:left="300" w:firstLine="709"/>
        <w:jc w:val="center"/>
        <w:rPr>
          <w:rFonts w:ascii="Times New Roman" w:hAnsi="Times New Roman"/>
          <w:b/>
          <w:sz w:val="24"/>
          <w:szCs w:val="24"/>
        </w:rPr>
      </w:pPr>
      <w:r w:rsidRPr="00AD1170">
        <w:rPr>
          <w:rFonts w:ascii="Times New Roman" w:hAnsi="Times New Roman"/>
          <w:b/>
          <w:sz w:val="24"/>
          <w:szCs w:val="24"/>
        </w:rPr>
        <w:t>«Ажурная салфетка»</w:t>
      </w:r>
    </w:p>
    <w:p w:rsidR="00AD1170" w:rsidRPr="00345F7C" w:rsidRDefault="00C04031" w:rsidP="00AD1170">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Учиться вязать крючком лучше из шерстяных ниток средней толщины. Крючок должен быть в полтора - два раза толще нитки. Самое простое изделие, который сможет связать ребенок - цепочка. Из цепочек можно сделать браслет, аппликацию на готовое изделие, например сумку. Цепочку можно использовать в качестве пояса для любимой куклы.</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Для начала, объясните ребенку как держать крючок и нитку.</w:t>
      </w:r>
      <w:r w:rsidRPr="00345F7C">
        <w:rPr>
          <w:rFonts w:ascii="Times New Roman" w:hAnsi="Times New Roman"/>
          <w:sz w:val="24"/>
          <w:szCs w:val="24"/>
          <w:lang w:eastAsia="ru-RU"/>
        </w:rPr>
        <w:br/>
        <w:t>Клубок при вязании должен находится слева, крючок в правой руке (держим как ручку), а нитка, из которой мы собственно и вяжем - на пальцах левой руки. Если ребенок только учится, то начало цепочки лучше сделать самим родителям. Главное, чтобы ребенок понял саму технику </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shd w:val="clear" w:color="auto" w:fill="FFFFFF"/>
        </w:rPr>
        <w:t>Средний палец должен лежать чуть ближе к головке крючка. На рисунке показано правильное положение крючка.</w:t>
      </w:r>
    </w:p>
    <w:p w:rsidR="00C04031" w:rsidRPr="00345F7C" w:rsidRDefault="008067BD"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30" o:spid="_x0000_i1053" type="#_x0000_t75" alt="502.jpg" style="width:135pt;height:93pt;visibility:visible">
            <v:imagedata r:id="rId38" o:title=""/>
          </v:shape>
        </w:pict>
      </w:r>
    </w:p>
    <w:p w:rsidR="00C04031" w:rsidRPr="00345F7C" w:rsidRDefault="00C04031" w:rsidP="00345F7C">
      <w:pPr>
        <w:spacing w:after="0"/>
        <w:ind w:firstLine="709"/>
        <w:jc w:val="both"/>
        <w:rPr>
          <w:rFonts w:ascii="Times New Roman" w:hAnsi="Times New Roman"/>
          <w:sz w:val="24"/>
          <w:szCs w:val="24"/>
          <w:lang w:eastAsia="ru-RU"/>
        </w:rPr>
      </w:pPr>
      <w:r w:rsidRPr="00345F7C">
        <w:rPr>
          <w:rFonts w:ascii="Times New Roman" w:hAnsi="Times New Roman"/>
          <w:sz w:val="24"/>
          <w:szCs w:val="24"/>
          <w:lang w:eastAsia="ru-RU"/>
        </w:rPr>
        <w:t>Теперь научимся делать петельку. Крючок вводим под нитку, как показано на рисунке, и движением правой руки на себя сделать полный оборот. Получилась начальная петелька. Так петля делается в самом начале цепочки. Не затягивайте ее туго, она должна быть свободной, чтобы крючок без проблемы мог в не двигался.</w:t>
      </w:r>
    </w:p>
    <w:p w:rsidR="00C04031" w:rsidRPr="00345F7C" w:rsidRDefault="008067BD"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31" o:spid="_x0000_i1054" type="#_x0000_t75" alt="502.jpg" style="width:135pt;height:93pt;visibility:visible">
            <v:imagedata r:id="rId39" o:title=""/>
          </v:shape>
        </w:pict>
      </w:r>
    </w:p>
    <w:p w:rsidR="00C04031" w:rsidRPr="00345F7C" w:rsidRDefault="00C04031" w:rsidP="00345F7C">
      <w:pPr>
        <w:spacing w:after="0"/>
        <w:ind w:firstLine="709"/>
        <w:jc w:val="both"/>
        <w:rPr>
          <w:rFonts w:ascii="Times New Roman" w:hAnsi="Times New Roman"/>
          <w:sz w:val="24"/>
          <w:szCs w:val="24"/>
          <w:lang w:eastAsia="ru-RU"/>
        </w:rPr>
      </w:pPr>
      <w:r w:rsidRPr="00345F7C">
        <w:rPr>
          <w:rFonts w:ascii="Times New Roman" w:hAnsi="Times New Roman"/>
          <w:sz w:val="24"/>
          <w:szCs w:val="24"/>
          <w:lang w:eastAsia="ru-RU"/>
        </w:rPr>
        <w:t>На этом рисунке вы видите как надо придерживать пальцами левой руки основание этой петельки, чтобы она не затянулась.</w:t>
      </w:r>
    </w:p>
    <w:p w:rsidR="00C04031" w:rsidRPr="00345F7C" w:rsidRDefault="008067BD"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32" o:spid="_x0000_i1055" type="#_x0000_t75" alt="502.jpg" style="width:135pt;height:93pt;visibility:visible">
            <v:imagedata r:id="rId40" o:title=""/>
          </v:shape>
        </w:pict>
      </w:r>
    </w:p>
    <w:p w:rsidR="00C04031" w:rsidRPr="00345F7C" w:rsidRDefault="00C04031" w:rsidP="00345F7C">
      <w:pPr>
        <w:shd w:val="clear" w:color="auto" w:fill="FFFFFF"/>
        <w:spacing w:after="0"/>
        <w:ind w:left="300" w:firstLine="709"/>
        <w:jc w:val="both"/>
        <w:rPr>
          <w:rFonts w:ascii="Times New Roman" w:hAnsi="Times New Roman"/>
          <w:sz w:val="24"/>
          <w:szCs w:val="24"/>
        </w:rPr>
      </w:pPr>
      <w:r w:rsidRPr="00345F7C">
        <w:rPr>
          <w:rFonts w:ascii="Times New Roman" w:hAnsi="Times New Roman"/>
          <w:sz w:val="24"/>
          <w:szCs w:val="24"/>
        </w:rPr>
        <w:lastRenderedPageBreak/>
        <w:t>Захватываем крючком снизу нитку и протягиваем ее сквозь петлю крючком. Получилась новая петелька. Чуть-чуть затяните, но не сильно, чтобы крючок свободно ходил. Таким способом делаются воздушные петли.</w:t>
      </w:r>
    </w:p>
    <w:p w:rsidR="00C04031" w:rsidRPr="00345F7C" w:rsidRDefault="008067BD"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33" o:spid="_x0000_i1056" type="#_x0000_t75" alt="502.jpg" style="width:135pt;height:93pt;visibility:visible">
            <v:imagedata r:id="rId41" o:title=""/>
          </v:shape>
        </w:pict>
      </w:r>
    </w:p>
    <w:p w:rsidR="00C04031" w:rsidRPr="00345F7C" w:rsidRDefault="00C04031" w:rsidP="00AD1170">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Не спешите, старайтесь чтобы все петельки были одинаковыми, а цепочка ровной. Вяжите медленно и аккуратно.</w:t>
      </w:r>
    </w:p>
    <w:p w:rsidR="00C04031" w:rsidRPr="00345F7C" w:rsidRDefault="00C04031" w:rsidP="00345F7C">
      <w:pPr>
        <w:shd w:val="clear" w:color="auto" w:fill="FFFFFF"/>
        <w:spacing w:after="0"/>
        <w:ind w:firstLine="709"/>
        <w:rPr>
          <w:rFonts w:ascii="Times New Roman" w:hAnsi="Times New Roman"/>
          <w:sz w:val="24"/>
          <w:szCs w:val="24"/>
          <w:lang w:eastAsia="ru-RU"/>
        </w:rPr>
      </w:pPr>
      <w:r w:rsidRPr="00345F7C">
        <w:rPr>
          <w:rFonts w:ascii="Times New Roman" w:hAnsi="Times New Roman"/>
          <w:sz w:val="24"/>
          <w:szCs w:val="24"/>
          <w:lang w:eastAsia="ru-RU"/>
        </w:rPr>
        <w:t>Из цепочек, связанных нитками разного цвета, можно сделать различные украшения - отделки. Для этого на бумаге рисуем контур, переводим рисунок на ткань, и прикладывая готовую цепочку к контуру рисунка, аккуратно пришиваем ее тонкими нитками под цвет цепочки.</w:t>
      </w:r>
    </w:p>
    <w:p w:rsidR="00C04031" w:rsidRPr="00345F7C" w:rsidRDefault="005764F2" w:rsidP="00345F7C">
      <w:pPr>
        <w:shd w:val="clear" w:color="auto" w:fill="FFFFFF"/>
        <w:spacing w:after="0"/>
        <w:ind w:left="300" w:firstLine="709"/>
        <w:jc w:val="both"/>
        <w:rPr>
          <w:rFonts w:ascii="Times New Roman" w:hAnsi="Times New Roman"/>
          <w:sz w:val="24"/>
          <w:szCs w:val="24"/>
        </w:rPr>
      </w:pPr>
      <w:r>
        <w:rPr>
          <w:rFonts w:ascii="Times New Roman" w:hAnsi="Times New Roman"/>
          <w:noProof/>
          <w:sz w:val="24"/>
          <w:szCs w:val="24"/>
          <w:lang w:eastAsia="ru-RU"/>
        </w:rPr>
        <w:pict>
          <v:shape id="Рисунок 34" o:spid="_x0000_i1057" type="#_x0000_t75" alt="461.jpg" style="width:259.8pt;height:99.6pt;visibility:visible">
            <v:imagedata r:id="rId42" o:title=""/>
          </v:shape>
        </w:pict>
      </w:r>
    </w:p>
    <w:p w:rsidR="00C04031" w:rsidRPr="00345F7C" w:rsidRDefault="00C04031" w:rsidP="00AD1170">
      <w:pPr>
        <w:spacing w:after="0"/>
        <w:ind w:firstLine="709"/>
        <w:jc w:val="both"/>
        <w:rPr>
          <w:rFonts w:ascii="Times New Roman" w:hAnsi="Times New Roman"/>
          <w:sz w:val="24"/>
          <w:szCs w:val="24"/>
        </w:rPr>
      </w:pPr>
    </w:p>
    <w:p w:rsidR="00C04031" w:rsidRDefault="00C04031"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Default="00AD1170" w:rsidP="00AD1170">
      <w:pPr>
        <w:spacing w:after="0"/>
        <w:ind w:firstLine="709"/>
        <w:jc w:val="both"/>
        <w:rPr>
          <w:rFonts w:ascii="Times New Roman" w:hAnsi="Times New Roman"/>
          <w:sz w:val="24"/>
          <w:szCs w:val="24"/>
        </w:rPr>
      </w:pPr>
    </w:p>
    <w:p w:rsidR="00AD1170" w:rsidRPr="00345F7C" w:rsidRDefault="00AD1170" w:rsidP="00AD1170">
      <w:pPr>
        <w:spacing w:after="0"/>
        <w:ind w:firstLine="709"/>
        <w:jc w:val="both"/>
        <w:rPr>
          <w:rFonts w:ascii="Times New Roman" w:hAnsi="Times New Roman"/>
          <w:sz w:val="24"/>
          <w:szCs w:val="24"/>
        </w:rPr>
      </w:pPr>
    </w:p>
    <w:p w:rsidR="00C04031" w:rsidRPr="00E0562E" w:rsidRDefault="00C04031" w:rsidP="00345F7C">
      <w:pPr>
        <w:pStyle w:val="a5"/>
        <w:spacing w:before="0" w:beforeAutospacing="0" w:after="0" w:afterAutospacing="0" w:line="276" w:lineRule="auto"/>
        <w:ind w:firstLine="709"/>
        <w:jc w:val="right"/>
        <w:rPr>
          <w:b/>
        </w:rPr>
      </w:pPr>
      <w:r w:rsidRPr="00E0562E">
        <w:rPr>
          <w:b/>
        </w:rPr>
        <w:lastRenderedPageBreak/>
        <w:t>Приложение 2</w:t>
      </w:r>
    </w:p>
    <w:p w:rsidR="00C04031" w:rsidRDefault="00C04031" w:rsidP="009A1086">
      <w:pPr>
        <w:pStyle w:val="a5"/>
        <w:spacing w:before="0" w:beforeAutospacing="0" w:after="0" w:afterAutospacing="0" w:line="276" w:lineRule="auto"/>
        <w:ind w:firstLine="709"/>
        <w:jc w:val="both"/>
      </w:pPr>
    </w:p>
    <w:p w:rsidR="00C04031" w:rsidRDefault="00C04031" w:rsidP="009A1086">
      <w:pPr>
        <w:pStyle w:val="a5"/>
        <w:spacing w:before="0" w:beforeAutospacing="0" w:after="0" w:afterAutospacing="0" w:line="276" w:lineRule="auto"/>
        <w:jc w:val="center"/>
        <w:rPr>
          <w:b/>
        </w:rPr>
      </w:pPr>
      <w:r w:rsidRPr="00D329DA">
        <w:rPr>
          <w:b/>
        </w:rPr>
        <w:t>Диагностические таблицы освоения детьми дополнительной образовательной пр</w:t>
      </w:r>
      <w:r>
        <w:rPr>
          <w:b/>
        </w:rPr>
        <w:t>ограммы художественно-эстетической</w:t>
      </w:r>
      <w:r w:rsidRPr="00D329DA">
        <w:rPr>
          <w:b/>
        </w:rPr>
        <w:t xml:space="preserve"> направле</w:t>
      </w:r>
      <w:r>
        <w:rPr>
          <w:b/>
        </w:rPr>
        <w:t>нности «Волшебная мастерская</w:t>
      </w:r>
      <w:r w:rsidRPr="00D329DA">
        <w:rPr>
          <w:b/>
        </w:rPr>
        <w:t>»</w:t>
      </w:r>
    </w:p>
    <w:p w:rsidR="00C04031" w:rsidRDefault="00C04031" w:rsidP="009A1086">
      <w:pPr>
        <w:pStyle w:val="a5"/>
        <w:spacing w:before="0" w:beforeAutospacing="0" w:after="0" w:afterAutospacing="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3783"/>
        <w:gridCol w:w="553"/>
        <w:gridCol w:w="552"/>
        <w:gridCol w:w="552"/>
        <w:gridCol w:w="552"/>
        <w:gridCol w:w="552"/>
        <w:gridCol w:w="552"/>
        <w:gridCol w:w="862"/>
        <w:gridCol w:w="1084"/>
      </w:tblGrid>
      <w:tr w:rsidR="00C04031" w:rsidRPr="00836146" w:rsidTr="00836146">
        <w:tc>
          <w:tcPr>
            <w:tcW w:w="529" w:type="dxa"/>
          </w:tcPr>
          <w:p w:rsidR="00C04031" w:rsidRDefault="00C04031" w:rsidP="00836146">
            <w:pPr>
              <w:pStyle w:val="a5"/>
              <w:spacing w:before="0" w:beforeAutospacing="0" w:after="0" w:afterAutospacing="0" w:line="276" w:lineRule="auto"/>
              <w:jc w:val="center"/>
            </w:pPr>
            <w:r>
              <w:t>№</w:t>
            </w:r>
          </w:p>
        </w:tc>
        <w:tc>
          <w:tcPr>
            <w:tcW w:w="3783" w:type="dxa"/>
          </w:tcPr>
          <w:p w:rsidR="00C04031" w:rsidRDefault="00C04031" w:rsidP="00836146">
            <w:pPr>
              <w:pStyle w:val="a5"/>
              <w:spacing w:before="0" w:beforeAutospacing="0" w:after="0" w:afterAutospacing="0" w:line="276" w:lineRule="auto"/>
              <w:jc w:val="center"/>
            </w:pPr>
            <w:r>
              <w:t>Ф.И. ребёнка</w:t>
            </w:r>
          </w:p>
        </w:tc>
        <w:tc>
          <w:tcPr>
            <w:tcW w:w="553" w:type="dxa"/>
          </w:tcPr>
          <w:p w:rsidR="00C04031" w:rsidRDefault="00C04031" w:rsidP="00836146">
            <w:pPr>
              <w:pStyle w:val="a5"/>
              <w:spacing w:before="0" w:beforeAutospacing="0" w:after="0" w:afterAutospacing="0" w:line="276" w:lineRule="auto"/>
              <w:jc w:val="center"/>
            </w:pPr>
            <w:r>
              <w:t>1</w:t>
            </w:r>
          </w:p>
        </w:tc>
        <w:tc>
          <w:tcPr>
            <w:tcW w:w="552" w:type="dxa"/>
          </w:tcPr>
          <w:p w:rsidR="00C04031" w:rsidRDefault="00C04031" w:rsidP="00836146">
            <w:pPr>
              <w:pStyle w:val="a5"/>
              <w:spacing w:before="0" w:beforeAutospacing="0" w:after="0" w:afterAutospacing="0" w:line="276" w:lineRule="auto"/>
              <w:jc w:val="center"/>
            </w:pPr>
            <w:r>
              <w:t>2</w:t>
            </w:r>
          </w:p>
        </w:tc>
        <w:tc>
          <w:tcPr>
            <w:tcW w:w="552" w:type="dxa"/>
          </w:tcPr>
          <w:p w:rsidR="00C04031" w:rsidRDefault="00C04031" w:rsidP="00836146">
            <w:pPr>
              <w:pStyle w:val="a5"/>
              <w:spacing w:before="0" w:beforeAutospacing="0" w:after="0" w:afterAutospacing="0" w:line="276" w:lineRule="auto"/>
              <w:jc w:val="center"/>
            </w:pPr>
            <w:r>
              <w:t>3</w:t>
            </w:r>
          </w:p>
        </w:tc>
        <w:tc>
          <w:tcPr>
            <w:tcW w:w="552" w:type="dxa"/>
          </w:tcPr>
          <w:p w:rsidR="00C04031" w:rsidRDefault="00C04031" w:rsidP="00836146">
            <w:pPr>
              <w:pStyle w:val="a5"/>
              <w:spacing w:before="0" w:beforeAutospacing="0" w:after="0" w:afterAutospacing="0" w:line="276" w:lineRule="auto"/>
              <w:jc w:val="center"/>
            </w:pPr>
            <w:r>
              <w:t>4</w:t>
            </w:r>
          </w:p>
        </w:tc>
        <w:tc>
          <w:tcPr>
            <w:tcW w:w="552" w:type="dxa"/>
          </w:tcPr>
          <w:p w:rsidR="00C04031" w:rsidRDefault="00C04031" w:rsidP="00836146">
            <w:pPr>
              <w:pStyle w:val="a5"/>
              <w:spacing w:before="0" w:beforeAutospacing="0" w:after="0" w:afterAutospacing="0" w:line="276" w:lineRule="auto"/>
              <w:jc w:val="center"/>
            </w:pPr>
            <w:r>
              <w:t>5</w:t>
            </w:r>
          </w:p>
        </w:tc>
        <w:tc>
          <w:tcPr>
            <w:tcW w:w="552" w:type="dxa"/>
          </w:tcPr>
          <w:p w:rsidR="00C04031" w:rsidRDefault="00C04031" w:rsidP="00836146">
            <w:pPr>
              <w:pStyle w:val="a5"/>
              <w:spacing w:before="0" w:beforeAutospacing="0" w:after="0" w:afterAutospacing="0" w:line="276" w:lineRule="auto"/>
              <w:jc w:val="center"/>
            </w:pPr>
            <w:r>
              <w:t>6</w:t>
            </w:r>
          </w:p>
        </w:tc>
        <w:tc>
          <w:tcPr>
            <w:tcW w:w="862" w:type="dxa"/>
          </w:tcPr>
          <w:p w:rsidR="00C04031" w:rsidRDefault="00C04031" w:rsidP="00836146">
            <w:pPr>
              <w:pStyle w:val="a5"/>
              <w:spacing w:before="0" w:beforeAutospacing="0" w:after="0" w:afterAutospacing="0" w:line="276" w:lineRule="auto"/>
              <w:jc w:val="center"/>
            </w:pPr>
            <w:r>
              <w:t>Баллы</w:t>
            </w:r>
          </w:p>
        </w:tc>
        <w:tc>
          <w:tcPr>
            <w:tcW w:w="1084" w:type="dxa"/>
          </w:tcPr>
          <w:p w:rsidR="00C04031" w:rsidRDefault="00C04031" w:rsidP="00836146">
            <w:pPr>
              <w:pStyle w:val="a5"/>
              <w:spacing w:before="0" w:beforeAutospacing="0" w:after="0" w:afterAutospacing="0" w:line="276" w:lineRule="auto"/>
              <w:jc w:val="center"/>
            </w:pPr>
            <w:r>
              <w:t>Уровень</w:t>
            </w:r>
          </w:p>
        </w:tc>
      </w:tr>
      <w:tr w:rsidR="00C04031" w:rsidRPr="00836146" w:rsidTr="00836146">
        <w:tc>
          <w:tcPr>
            <w:tcW w:w="529" w:type="dxa"/>
          </w:tcPr>
          <w:p w:rsidR="00C04031" w:rsidRDefault="00C04031" w:rsidP="00836146">
            <w:pPr>
              <w:pStyle w:val="a5"/>
              <w:spacing w:before="0" w:beforeAutospacing="0" w:after="0" w:afterAutospacing="0" w:line="276" w:lineRule="auto"/>
              <w:jc w:val="center"/>
            </w:pPr>
          </w:p>
        </w:tc>
        <w:tc>
          <w:tcPr>
            <w:tcW w:w="3783" w:type="dxa"/>
          </w:tcPr>
          <w:p w:rsidR="00C04031" w:rsidRDefault="00C04031" w:rsidP="00836146">
            <w:pPr>
              <w:pStyle w:val="a5"/>
              <w:spacing w:before="0" w:beforeAutospacing="0" w:after="0" w:afterAutospacing="0" w:line="276" w:lineRule="auto"/>
              <w:jc w:val="center"/>
            </w:pPr>
          </w:p>
        </w:tc>
        <w:tc>
          <w:tcPr>
            <w:tcW w:w="553"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862" w:type="dxa"/>
          </w:tcPr>
          <w:p w:rsidR="00C04031" w:rsidRDefault="00C04031" w:rsidP="00836146">
            <w:pPr>
              <w:pStyle w:val="a5"/>
              <w:spacing w:before="0" w:beforeAutospacing="0" w:after="0" w:afterAutospacing="0" w:line="276" w:lineRule="auto"/>
              <w:jc w:val="center"/>
            </w:pPr>
          </w:p>
        </w:tc>
        <w:tc>
          <w:tcPr>
            <w:tcW w:w="1084" w:type="dxa"/>
          </w:tcPr>
          <w:p w:rsidR="00C04031" w:rsidRDefault="00C04031" w:rsidP="00836146">
            <w:pPr>
              <w:pStyle w:val="a5"/>
              <w:spacing w:before="0" w:beforeAutospacing="0" w:after="0" w:afterAutospacing="0" w:line="276" w:lineRule="auto"/>
              <w:jc w:val="center"/>
            </w:pPr>
          </w:p>
        </w:tc>
      </w:tr>
      <w:tr w:rsidR="00C04031" w:rsidRPr="00836146" w:rsidTr="00836146">
        <w:tc>
          <w:tcPr>
            <w:tcW w:w="529" w:type="dxa"/>
          </w:tcPr>
          <w:p w:rsidR="00C04031" w:rsidRDefault="00C04031" w:rsidP="00836146">
            <w:pPr>
              <w:pStyle w:val="a5"/>
              <w:spacing w:before="0" w:beforeAutospacing="0" w:after="0" w:afterAutospacing="0" w:line="276" w:lineRule="auto"/>
              <w:jc w:val="center"/>
            </w:pPr>
          </w:p>
        </w:tc>
        <w:tc>
          <w:tcPr>
            <w:tcW w:w="3783" w:type="dxa"/>
          </w:tcPr>
          <w:p w:rsidR="00C04031" w:rsidRDefault="00C04031" w:rsidP="00836146">
            <w:pPr>
              <w:pStyle w:val="a5"/>
              <w:spacing w:before="0" w:beforeAutospacing="0" w:after="0" w:afterAutospacing="0" w:line="276" w:lineRule="auto"/>
              <w:jc w:val="center"/>
            </w:pPr>
          </w:p>
        </w:tc>
        <w:tc>
          <w:tcPr>
            <w:tcW w:w="553"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862" w:type="dxa"/>
          </w:tcPr>
          <w:p w:rsidR="00C04031" w:rsidRDefault="00C04031" w:rsidP="00836146">
            <w:pPr>
              <w:pStyle w:val="a5"/>
              <w:spacing w:before="0" w:beforeAutospacing="0" w:after="0" w:afterAutospacing="0" w:line="276" w:lineRule="auto"/>
              <w:jc w:val="center"/>
            </w:pPr>
          </w:p>
        </w:tc>
        <w:tc>
          <w:tcPr>
            <w:tcW w:w="1084" w:type="dxa"/>
          </w:tcPr>
          <w:p w:rsidR="00C04031" w:rsidRDefault="00C04031" w:rsidP="00836146">
            <w:pPr>
              <w:pStyle w:val="a5"/>
              <w:spacing w:before="0" w:beforeAutospacing="0" w:after="0" w:afterAutospacing="0" w:line="276" w:lineRule="auto"/>
              <w:jc w:val="center"/>
            </w:pPr>
          </w:p>
        </w:tc>
      </w:tr>
      <w:tr w:rsidR="00C04031" w:rsidRPr="00836146" w:rsidTr="00836146">
        <w:tc>
          <w:tcPr>
            <w:tcW w:w="529" w:type="dxa"/>
          </w:tcPr>
          <w:p w:rsidR="00C04031" w:rsidRDefault="00C04031" w:rsidP="00836146">
            <w:pPr>
              <w:pStyle w:val="a5"/>
              <w:spacing w:before="0" w:beforeAutospacing="0" w:after="0" w:afterAutospacing="0" w:line="276" w:lineRule="auto"/>
              <w:jc w:val="center"/>
            </w:pPr>
          </w:p>
        </w:tc>
        <w:tc>
          <w:tcPr>
            <w:tcW w:w="3783" w:type="dxa"/>
          </w:tcPr>
          <w:p w:rsidR="00C04031" w:rsidRDefault="00C04031" w:rsidP="00836146">
            <w:pPr>
              <w:pStyle w:val="a5"/>
              <w:spacing w:before="0" w:beforeAutospacing="0" w:after="0" w:afterAutospacing="0" w:line="276" w:lineRule="auto"/>
              <w:jc w:val="center"/>
            </w:pPr>
          </w:p>
        </w:tc>
        <w:tc>
          <w:tcPr>
            <w:tcW w:w="553"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862" w:type="dxa"/>
          </w:tcPr>
          <w:p w:rsidR="00C04031" w:rsidRDefault="00C04031" w:rsidP="00836146">
            <w:pPr>
              <w:pStyle w:val="a5"/>
              <w:spacing w:before="0" w:beforeAutospacing="0" w:after="0" w:afterAutospacing="0" w:line="276" w:lineRule="auto"/>
              <w:jc w:val="center"/>
            </w:pPr>
          </w:p>
        </w:tc>
        <w:tc>
          <w:tcPr>
            <w:tcW w:w="1084" w:type="dxa"/>
          </w:tcPr>
          <w:p w:rsidR="00C04031" w:rsidRDefault="00C04031" w:rsidP="00836146">
            <w:pPr>
              <w:pStyle w:val="a5"/>
              <w:spacing w:before="0" w:beforeAutospacing="0" w:after="0" w:afterAutospacing="0" w:line="276" w:lineRule="auto"/>
              <w:jc w:val="center"/>
            </w:pPr>
          </w:p>
        </w:tc>
      </w:tr>
      <w:tr w:rsidR="00C04031" w:rsidRPr="00836146" w:rsidTr="00836146">
        <w:tc>
          <w:tcPr>
            <w:tcW w:w="529" w:type="dxa"/>
          </w:tcPr>
          <w:p w:rsidR="00C04031" w:rsidRDefault="00C04031" w:rsidP="00836146">
            <w:pPr>
              <w:pStyle w:val="a5"/>
              <w:spacing w:before="0" w:beforeAutospacing="0" w:after="0" w:afterAutospacing="0" w:line="276" w:lineRule="auto"/>
              <w:jc w:val="center"/>
            </w:pPr>
          </w:p>
        </w:tc>
        <w:tc>
          <w:tcPr>
            <w:tcW w:w="3783" w:type="dxa"/>
          </w:tcPr>
          <w:p w:rsidR="00C04031" w:rsidRDefault="00C04031" w:rsidP="00836146">
            <w:pPr>
              <w:pStyle w:val="a5"/>
              <w:spacing w:before="0" w:beforeAutospacing="0" w:after="0" w:afterAutospacing="0" w:line="276" w:lineRule="auto"/>
              <w:jc w:val="center"/>
            </w:pPr>
          </w:p>
        </w:tc>
        <w:tc>
          <w:tcPr>
            <w:tcW w:w="553"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862" w:type="dxa"/>
          </w:tcPr>
          <w:p w:rsidR="00C04031" w:rsidRDefault="00C04031" w:rsidP="00836146">
            <w:pPr>
              <w:pStyle w:val="a5"/>
              <w:spacing w:before="0" w:beforeAutospacing="0" w:after="0" w:afterAutospacing="0" w:line="276" w:lineRule="auto"/>
              <w:jc w:val="center"/>
            </w:pPr>
          </w:p>
        </w:tc>
        <w:tc>
          <w:tcPr>
            <w:tcW w:w="1084" w:type="dxa"/>
          </w:tcPr>
          <w:p w:rsidR="00C04031" w:rsidRDefault="00C04031" w:rsidP="00836146">
            <w:pPr>
              <w:pStyle w:val="a5"/>
              <w:spacing w:before="0" w:beforeAutospacing="0" w:after="0" w:afterAutospacing="0" w:line="276" w:lineRule="auto"/>
              <w:jc w:val="center"/>
            </w:pPr>
          </w:p>
        </w:tc>
      </w:tr>
      <w:tr w:rsidR="00C04031" w:rsidRPr="00836146" w:rsidTr="00836146">
        <w:tc>
          <w:tcPr>
            <w:tcW w:w="529" w:type="dxa"/>
          </w:tcPr>
          <w:p w:rsidR="00C04031" w:rsidRDefault="00C04031" w:rsidP="00836146">
            <w:pPr>
              <w:pStyle w:val="a5"/>
              <w:spacing w:before="0" w:beforeAutospacing="0" w:after="0" w:afterAutospacing="0" w:line="276" w:lineRule="auto"/>
              <w:jc w:val="center"/>
            </w:pPr>
          </w:p>
        </w:tc>
        <w:tc>
          <w:tcPr>
            <w:tcW w:w="3783" w:type="dxa"/>
          </w:tcPr>
          <w:p w:rsidR="00C04031" w:rsidRDefault="00C04031" w:rsidP="00836146">
            <w:pPr>
              <w:pStyle w:val="a5"/>
              <w:spacing w:before="0" w:beforeAutospacing="0" w:after="0" w:afterAutospacing="0" w:line="276" w:lineRule="auto"/>
              <w:jc w:val="center"/>
            </w:pPr>
          </w:p>
        </w:tc>
        <w:tc>
          <w:tcPr>
            <w:tcW w:w="553"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552" w:type="dxa"/>
          </w:tcPr>
          <w:p w:rsidR="00C04031" w:rsidRDefault="00C04031" w:rsidP="00836146">
            <w:pPr>
              <w:pStyle w:val="a5"/>
              <w:spacing w:before="0" w:beforeAutospacing="0" w:after="0" w:afterAutospacing="0" w:line="276" w:lineRule="auto"/>
              <w:jc w:val="center"/>
            </w:pPr>
          </w:p>
        </w:tc>
        <w:tc>
          <w:tcPr>
            <w:tcW w:w="862" w:type="dxa"/>
          </w:tcPr>
          <w:p w:rsidR="00C04031" w:rsidRDefault="00C04031" w:rsidP="00836146">
            <w:pPr>
              <w:pStyle w:val="a5"/>
              <w:spacing w:before="0" w:beforeAutospacing="0" w:after="0" w:afterAutospacing="0" w:line="276" w:lineRule="auto"/>
              <w:jc w:val="center"/>
            </w:pPr>
          </w:p>
        </w:tc>
        <w:tc>
          <w:tcPr>
            <w:tcW w:w="1084" w:type="dxa"/>
          </w:tcPr>
          <w:p w:rsidR="00C04031" w:rsidRDefault="00C04031" w:rsidP="00836146">
            <w:pPr>
              <w:pStyle w:val="a5"/>
              <w:spacing w:before="0" w:beforeAutospacing="0" w:after="0" w:afterAutospacing="0" w:line="276" w:lineRule="auto"/>
              <w:jc w:val="center"/>
            </w:pPr>
          </w:p>
        </w:tc>
      </w:tr>
      <w:tr w:rsidR="00C04031" w:rsidRPr="00836146" w:rsidTr="00836146">
        <w:tc>
          <w:tcPr>
            <w:tcW w:w="4312" w:type="dxa"/>
            <w:gridSpan w:val="2"/>
          </w:tcPr>
          <w:p w:rsidR="00C04031" w:rsidRDefault="00C04031" w:rsidP="00836146">
            <w:pPr>
              <w:pStyle w:val="a5"/>
              <w:spacing w:before="0" w:beforeAutospacing="0" w:after="0" w:afterAutospacing="0" w:line="276" w:lineRule="auto"/>
              <w:jc w:val="center"/>
            </w:pPr>
            <w:r>
              <w:t>Итого:</w:t>
            </w:r>
          </w:p>
        </w:tc>
        <w:tc>
          <w:tcPr>
            <w:tcW w:w="5259" w:type="dxa"/>
            <w:gridSpan w:val="8"/>
          </w:tcPr>
          <w:p w:rsidR="00C04031" w:rsidRDefault="00C04031" w:rsidP="00836146">
            <w:pPr>
              <w:pStyle w:val="a5"/>
              <w:spacing w:before="0" w:beforeAutospacing="0" w:after="0" w:afterAutospacing="0" w:line="276" w:lineRule="auto"/>
              <w:jc w:val="both"/>
            </w:pPr>
            <w:r>
              <w:t xml:space="preserve">В.у. – </w:t>
            </w:r>
          </w:p>
          <w:p w:rsidR="00C04031" w:rsidRDefault="00C04031" w:rsidP="00836146">
            <w:pPr>
              <w:pStyle w:val="a5"/>
              <w:spacing w:before="0" w:beforeAutospacing="0" w:after="0" w:afterAutospacing="0" w:line="276" w:lineRule="auto"/>
              <w:jc w:val="both"/>
            </w:pPr>
            <w:r>
              <w:t xml:space="preserve">С.у. – </w:t>
            </w:r>
          </w:p>
          <w:p w:rsidR="00C04031" w:rsidRDefault="00C04031" w:rsidP="00836146">
            <w:pPr>
              <w:pStyle w:val="a5"/>
              <w:spacing w:before="0" w:beforeAutospacing="0" w:after="0" w:afterAutospacing="0" w:line="276" w:lineRule="auto"/>
              <w:jc w:val="both"/>
            </w:pPr>
            <w:r>
              <w:t>Н.у. –</w:t>
            </w:r>
          </w:p>
        </w:tc>
      </w:tr>
    </w:tbl>
    <w:p w:rsidR="00C04031" w:rsidRPr="00386927" w:rsidRDefault="00C04031" w:rsidP="00386927">
      <w:pPr>
        <w:spacing w:after="0"/>
        <w:jc w:val="both"/>
        <w:rPr>
          <w:rFonts w:ascii="Times New Roman" w:hAnsi="Times New Roman"/>
          <w:sz w:val="24"/>
          <w:szCs w:val="24"/>
        </w:rPr>
      </w:pPr>
    </w:p>
    <w:sectPr w:rsidR="00C04031" w:rsidRPr="00386927" w:rsidSect="005301A7">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BD" w:rsidRPr="00BD3F39" w:rsidRDefault="008067BD" w:rsidP="00BD3F39">
      <w:pPr>
        <w:pStyle w:val="a5"/>
        <w:spacing w:before="0" w:after="0"/>
        <w:rPr>
          <w:rFonts w:ascii="Calibri" w:eastAsia="Calibri" w:hAnsi="Calibri"/>
          <w:sz w:val="22"/>
          <w:szCs w:val="22"/>
          <w:lang w:eastAsia="en-US"/>
        </w:rPr>
      </w:pPr>
      <w:r>
        <w:separator/>
      </w:r>
    </w:p>
  </w:endnote>
  <w:endnote w:type="continuationSeparator" w:id="0">
    <w:p w:rsidR="008067BD" w:rsidRPr="00BD3F39" w:rsidRDefault="008067BD" w:rsidP="00BD3F39">
      <w:pPr>
        <w:pStyle w:val="a5"/>
        <w:spacing w:before="0" w:after="0"/>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39" w:rsidRDefault="008067BD">
    <w:pPr>
      <w:pStyle w:val="ac"/>
      <w:jc w:val="center"/>
    </w:pPr>
    <w:r>
      <w:fldChar w:fldCharType="begin"/>
    </w:r>
    <w:r>
      <w:instrText xml:space="preserve"> PAGE   \* MERGEFORMAT </w:instrText>
    </w:r>
    <w:r>
      <w:fldChar w:fldCharType="separate"/>
    </w:r>
    <w:r w:rsidR="005764F2">
      <w:rPr>
        <w:noProof/>
      </w:rPr>
      <w:t>3</w:t>
    </w:r>
    <w:r>
      <w:rPr>
        <w:noProof/>
      </w:rPr>
      <w:fldChar w:fldCharType="end"/>
    </w:r>
  </w:p>
  <w:p w:rsidR="00BD3F39" w:rsidRDefault="00BD3F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BD" w:rsidRPr="00BD3F39" w:rsidRDefault="008067BD" w:rsidP="00BD3F39">
      <w:pPr>
        <w:pStyle w:val="a5"/>
        <w:spacing w:before="0" w:after="0"/>
        <w:rPr>
          <w:rFonts w:ascii="Calibri" w:eastAsia="Calibri" w:hAnsi="Calibri"/>
          <w:sz w:val="22"/>
          <w:szCs w:val="22"/>
          <w:lang w:eastAsia="en-US"/>
        </w:rPr>
      </w:pPr>
      <w:r>
        <w:separator/>
      </w:r>
    </w:p>
  </w:footnote>
  <w:footnote w:type="continuationSeparator" w:id="0">
    <w:p w:rsidR="008067BD" w:rsidRPr="00BD3F39" w:rsidRDefault="008067BD" w:rsidP="00BD3F39">
      <w:pPr>
        <w:pStyle w:val="a5"/>
        <w:spacing w:before="0" w:after="0"/>
        <w:rPr>
          <w:rFonts w:ascii="Calibri" w:eastAsia="Calibri" w:hAnsi="Calibr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65"/>
    <w:multiLevelType w:val="multilevel"/>
    <w:tmpl w:val="7A08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900C1"/>
    <w:multiLevelType w:val="hybridMultilevel"/>
    <w:tmpl w:val="52DE6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2F51"/>
    <w:multiLevelType w:val="multilevel"/>
    <w:tmpl w:val="EB640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BC06D13"/>
    <w:multiLevelType w:val="hybridMultilevel"/>
    <w:tmpl w:val="9AE837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FFA26D0"/>
    <w:multiLevelType w:val="hybridMultilevel"/>
    <w:tmpl w:val="456E1006"/>
    <w:lvl w:ilvl="0" w:tplc="C0343EF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6B04BC"/>
    <w:multiLevelType w:val="hybridMultilevel"/>
    <w:tmpl w:val="8BDAB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5F525A"/>
    <w:multiLevelType w:val="multilevel"/>
    <w:tmpl w:val="351C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C77EC"/>
    <w:multiLevelType w:val="hybridMultilevel"/>
    <w:tmpl w:val="D004E2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0C57460"/>
    <w:multiLevelType w:val="hybridMultilevel"/>
    <w:tmpl w:val="95685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1EC"/>
    <w:rsid w:val="00011BF0"/>
    <w:rsid w:val="00017376"/>
    <w:rsid w:val="0003036A"/>
    <w:rsid w:val="0003722E"/>
    <w:rsid w:val="00046A82"/>
    <w:rsid w:val="00051EFE"/>
    <w:rsid w:val="000529B8"/>
    <w:rsid w:val="00054E67"/>
    <w:rsid w:val="00056EAF"/>
    <w:rsid w:val="0006307E"/>
    <w:rsid w:val="00063777"/>
    <w:rsid w:val="00066739"/>
    <w:rsid w:val="000701EC"/>
    <w:rsid w:val="00076BDA"/>
    <w:rsid w:val="000775BD"/>
    <w:rsid w:val="0008211E"/>
    <w:rsid w:val="00084789"/>
    <w:rsid w:val="00085934"/>
    <w:rsid w:val="00086399"/>
    <w:rsid w:val="00087A6E"/>
    <w:rsid w:val="00094B69"/>
    <w:rsid w:val="00096BF5"/>
    <w:rsid w:val="000A41DE"/>
    <w:rsid w:val="000A4BC8"/>
    <w:rsid w:val="000A68E4"/>
    <w:rsid w:val="000B0AE3"/>
    <w:rsid w:val="000B121B"/>
    <w:rsid w:val="000B408D"/>
    <w:rsid w:val="000B50DC"/>
    <w:rsid w:val="000B59DD"/>
    <w:rsid w:val="000B72B8"/>
    <w:rsid w:val="000C04FB"/>
    <w:rsid w:val="000C219E"/>
    <w:rsid w:val="000C2C4B"/>
    <w:rsid w:val="000C4202"/>
    <w:rsid w:val="000C57DD"/>
    <w:rsid w:val="000D2E09"/>
    <w:rsid w:val="000E0B3E"/>
    <w:rsid w:val="00100E95"/>
    <w:rsid w:val="001070B1"/>
    <w:rsid w:val="00113080"/>
    <w:rsid w:val="001134F4"/>
    <w:rsid w:val="0011758B"/>
    <w:rsid w:val="00120AA6"/>
    <w:rsid w:val="001224EF"/>
    <w:rsid w:val="001232C2"/>
    <w:rsid w:val="00126D59"/>
    <w:rsid w:val="00136AE0"/>
    <w:rsid w:val="001412FE"/>
    <w:rsid w:val="00142FA6"/>
    <w:rsid w:val="001462B2"/>
    <w:rsid w:val="001512E2"/>
    <w:rsid w:val="00155CDB"/>
    <w:rsid w:val="00157259"/>
    <w:rsid w:val="00160DE6"/>
    <w:rsid w:val="0016334B"/>
    <w:rsid w:val="001650CE"/>
    <w:rsid w:val="0016545F"/>
    <w:rsid w:val="00172562"/>
    <w:rsid w:val="00175B71"/>
    <w:rsid w:val="00196036"/>
    <w:rsid w:val="00197BC9"/>
    <w:rsid w:val="001B0B78"/>
    <w:rsid w:val="001C6732"/>
    <w:rsid w:val="001C769F"/>
    <w:rsid w:val="001D0E0B"/>
    <w:rsid w:val="001D16BE"/>
    <w:rsid w:val="001D2D46"/>
    <w:rsid w:val="001D2F1B"/>
    <w:rsid w:val="001E49EC"/>
    <w:rsid w:val="001E79EA"/>
    <w:rsid w:val="001F0B1B"/>
    <w:rsid w:val="001F3460"/>
    <w:rsid w:val="00204021"/>
    <w:rsid w:val="00204DAF"/>
    <w:rsid w:val="00213994"/>
    <w:rsid w:val="00214440"/>
    <w:rsid w:val="002211EC"/>
    <w:rsid w:val="0022363D"/>
    <w:rsid w:val="002278FE"/>
    <w:rsid w:val="00234BCE"/>
    <w:rsid w:val="0023599E"/>
    <w:rsid w:val="00240287"/>
    <w:rsid w:val="00241098"/>
    <w:rsid w:val="00241C71"/>
    <w:rsid w:val="002426BB"/>
    <w:rsid w:val="0024415D"/>
    <w:rsid w:val="00245D68"/>
    <w:rsid w:val="00254518"/>
    <w:rsid w:val="00254CC5"/>
    <w:rsid w:val="00262C37"/>
    <w:rsid w:val="002656B9"/>
    <w:rsid w:val="00272ACC"/>
    <w:rsid w:val="00274A41"/>
    <w:rsid w:val="00285459"/>
    <w:rsid w:val="00296EC0"/>
    <w:rsid w:val="00297C7D"/>
    <w:rsid w:val="002A1099"/>
    <w:rsid w:val="002A2BA5"/>
    <w:rsid w:val="002A3AC3"/>
    <w:rsid w:val="002A5CD9"/>
    <w:rsid w:val="002A7F02"/>
    <w:rsid w:val="002B40DC"/>
    <w:rsid w:val="002B44D7"/>
    <w:rsid w:val="002B58E1"/>
    <w:rsid w:val="002D2B11"/>
    <w:rsid w:val="002F0AD3"/>
    <w:rsid w:val="002F6957"/>
    <w:rsid w:val="00306277"/>
    <w:rsid w:val="0030737A"/>
    <w:rsid w:val="00311CF6"/>
    <w:rsid w:val="00313102"/>
    <w:rsid w:val="00320197"/>
    <w:rsid w:val="00320884"/>
    <w:rsid w:val="00321ADA"/>
    <w:rsid w:val="00326B71"/>
    <w:rsid w:val="00331B2F"/>
    <w:rsid w:val="003323E6"/>
    <w:rsid w:val="00333FE4"/>
    <w:rsid w:val="00334535"/>
    <w:rsid w:val="0033501F"/>
    <w:rsid w:val="00345F7C"/>
    <w:rsid w:val="0035770D"/>
    <w:rsid w:val="00361338"/>
    <w:rsid w:val="00363B61"/>
    <w:rsid w:val="003707DB"/>
    <w:rsid w:val="00372D84"/>
    <w:rsid w:val="00373179"/>
    <w:rsid w:val="0037508D"/>
    <w:rsid w:val="00380918"/>
    <w:rsid w:val="00380ABE"/>
    <w:rsid w:val="00386927"/>
    <w:rsid w:val="003873CA"/>
    <w:rsid w:val="003930D9"/>
    <w:rsid w:val="003933E0"/>
    <w:rsid w:val="00393577"/>
    <w:rsid w:val="00393C2B"/>
    <w:rsid w:val="0039744D"/>
    <w:rsid w:val="003A7D24"/>
    <w:rsid w:val="003B551C"/>
    <w:rsid w:val="003B6CEA"/>
    <w:rsid w:val="003C24BA"/>
    <w:rsid w:val="003C362C"/>
    <w:rsid w:val="003D27DA"/>
    <w:rsid w:val="003D31A4"/>
    <w:rsid w:val="003D4A9A"/>
    <w:rsid w:val="003D63C8"/>
    <w:rsid w:val="003E71E0"/>
    <w:rsid w:val="00402523"/>
    <w:rsid w:val="00402E3C"/>
    <w:rsid w:val="00404C9A"/>
    <w:rsid w:val="00415938"/>
    <w:rsid w:val="00415B1D"/>
    <w:rsid w:val="0041616F"/>
    <w:rsid w:val="00421A6F"/>
    <w:rsid w:val="00421AB9"/>
    <w:rsid w:val="004262DB"/>
    <w:rsid w:val="004531A7"/>
    <w:rsid w:val="00455565"/>
    <w:rsid w:val="004579B3"/>
    <w:rsid w:val="00461C3C"/>
    <w:rsid w:val="00462C69"/>
    <w:rsid w:val="0047025C"/>
    <w:rsid w:val="00470E90"/>
    <w:rsid w:val="00471B0E"/>
    <w:rsid w:val="00474CCB"/>
    <w:rsid w:val="004756C1"/>
    <w:rsid w:val="00490940"/>
    <w:rsid w:val="00493043"/>
    <w:rsid w:val="004A117E"/>
    <w:rsid w:val="004A2C98"/>
    <w:rsid w:val="004A4C47"/>
    <w:rsid w:val="004A5769"/>
    <w:rsid w:val="004B14D1"/>
    <w:rsid w:val="004B37EB"/>
    <w:rsid w:val="004B3F8C"/>
    <w:rsid w:val="004B61A6"/>
    <w:rsid w:val="004C2107"/>
    <w:rsid w:val="004D03C6"/>
    <w:rsid w:val="004D1132"/>
    <w:rsid w:val="004D3FFF"/>
    <w:rsid w:val="004D6C77"/>
    <w:rsid w:val="004E5B5A"/>
    <w:rsid w:val="004E66F3"/>
    <w:rsid w:val="004F668B"/>
    <w:rsid w:val="005028A9"/>
    <w:rsid w:val="005069AF"/>
    <w:rsid w:val="005119BA"/>
    <w:rsid w:val="005128C6"/>
    <w:rsid w:val="00515FC9"/>
    <w:rsid w:val="00524638"/>
    <w:rsid w:val="005301A7"/>
    <w:rsid w:val="0053385C"/>
    <w:rsid w:val="00534C7A"/>
    <w:rsid w:val="00542F0E"/>
    <w:rsid w:val="00550B4E"/>
    <w:rsid w:val="00560DE3"/>
    <w:rsid w:val="00561BCE"/>
    <w:rsid w:val="005670E3"/>
    <w:rsid w:val="0057170A"/>
    <w:rsid w:val="00571ACE"/>
    <w:rsid w:val="005764F2"/>
    <w:rsid w:val="0057752D"/>
    <w:rsid w:val="00581BF8"/>
    <w:rsid w:val="00586CC3"/>
    <w:rsid w:val="005872A9"/>
    <w:rsid w:val="005959DF"/>
    <w:rsid w:val="00595E1E"/>
    <w:rsid w:val="005B2B4D"/>
    <w:rsid w:val="005B47D5"/>
    <w:rsid w:val="005C10C0"/>
    <w:rsid w:val="005C1711"/>
    <w:rsid w:val="005C1AF7"/>
    <w:rsid w:val="005D0227"/>
    <w:rsid w:val="005D1230"/>
    <w:rsid w:val="005D1C7A"/>
    <w:rsid w:val="005D60C9"/>
    <w:rsid w:val="005D65E9"/>
    <w:rsid w:val="005F6CD2"/>
    <w:rsid w:val="00602334"/>
    <w:rsid w:val="00604F47"/>
    <w:rsid w:val="006107F5"/>
    <w:rsid w:val="00616617"/>
    <w:rsid w:val="0061782F"/>
    <w:rsid w:val="00621B5D"/>
    <w:rsid w:val="006227F9"/>
    <w:rsid w:val="00624D84"/>
    <w:rsid w:val="006264E0"/>
    <w:rsid w:val="00630DFD"/>
    <w:rsid w:val="006331A6"/>
    <w:rsid w:val="0063620C"/>
    <w:rsid w:val="00636A9F"/>
    <w:rsid w:val="00641324"/>
    <w:rsid w:val="0064164F"/>
    <w:rsid w:val="00641AB3"/>
    <w:rsid w:val="0064263E"/>
    <w:rsid w:val="006463AE"/>
    <w:rsid w:val="00652C1B"/>
    <w:rsid w:val="006540E0"/>
    <w:rsid w:val="0065732E"/>
    <w:rsid w:val="0066008C"/>
    <w:rsid w:val="0066041D"/>
    <w:rsid w:val="00671043"/>
    <w:rsid w:val="00675C23"/>
    <w:rsid w:val="00681FF0"/>
    <w:rsid w:val="00685001"/>
    <w:rsid w:val="00690ACA"/>
    <w:rsid w:val="00690E38"/>
    <w:rsid w:val="00691C00"/>
    <w:rsid w:val="0069313D"/>
    <w:rsid w:val="006938E5"/>
    <w:rsid w:val="006A2F05"/>
    <w:rsid w:val="006A3CE2"/>
    <w:rsid w:val="006A3D22"/>
    <w:rsid w:val="006A7888"/>
    <w:rsid w:val="006A7E02"/>
    <w:rsid w:val="006B0B85"/>
    <w:rsid w:val="006B0F4B"/>
    <w:rsid w:val="006C2D77"/>
    <w:rsid w:val="006C3F48"/>
    <w:rsid w:val="006C4233"/>
    <w:rsid w:val="006C4924"/>
    <w:rsid w:val="006C7C6F"/>
    <w:rsid w:val="006D5484"/>
    <w:rsid w:val="006D609E"/>
    <w:rsid w:val="006D6428"/>
    <w:rsid w:val="006D7254"/>
    <w:rsid w:val="006D7F36"/>
    <w:rsid w:val="006E40AC"/>
    <w:rsid w:val="006E4D3D"/>
    <w:rsid w:val="006F319E"/>
    <w:rsid w:val="006F401A"/>
    <w:rsid w:val="007003C8"/>
    <w:rsid w:val="007049E4"/>
    <w:rsid w:val="007109E9"/>
    <w:rsid w:val="007155C0"/>
    <w:rsid w:val="00716B99"/>
    <w:rsid w:val="0072180E"/>
    <w:rsid w:val="00726E14"/>
    <w:rsid w:val="00731AF4"/>
    <w:rsid w:val="007347E8"/>
    <w:rsid w:val="0074342D"/>
    <w:rsid w:val="0074762E"/>
    <w:rsid w:val="00751666"/>
    <w:rsid w:val="00753214"/>
    <w:rsid w:val="00766C87"/>
    <w:rsid w:val="00767B36"/>
    <w:rsid w:val="007810A6"/>
    <w:rsid w:val="007837B5"/>
    <w:rsid w:val="0079173C"/>
    <w:rsid w:val="00792D93"/>
    <w:rsid w:val="00792DE7"/>
    <w:rsid w:val="0079368E"/>
    <w:rsid w:val="007962CE"/>
    <w:rsid w:val="007A123B"/>
    <w:rsid w:val="007A25C3"/>
    <w:rsid w:val="007A3B34"/>
    <w:rsid w:val="007A692E"/>
    <w:rsid w:val="007C5961"/>
    <w:rsid w:val="007D119A"/>
    <w:rsid w:val="007D3896"/>
    <w:rsid w:val="007D3D43"/>
    <w:rsid w:val="007D5BD0"/>
    <w:rsid w:val="007E64FB"/>
    <w:rsid w:val="007F3813"/>
    <w:rsid w:val="007F55DA"/>
    <w:rsid w:val="008067BD"/>
    <w:rsid w:val="0080737E"/>
    <w:rsid w:val="0080743A"/>
    <w:rsid w:val="00810CEC"/>
    <w:rsid w:val="008169D4"/>
    <w:rsid w:val="00817781"/>
    <w:rsid w:val="00820511"/>
    <w:rsid w:val="00826BC3"/>
    <w:rsid w:val="00832256"/>
    <w:rsid w:val="0083446A"/>
    <w:rsid w:val="00836146"/>
    <w:rsid w:val="00837C2A"/>
    <w:rsid w:val="00845A2C"/>
    <w:rsid w:val="00853CD6"/>
    <w:rsid w:val="00854064"/>
    <w:rsid w:val="008550BB"/>
    <w:rsid w:val="008606D8"/>
    <w:rsid w:val="00861CF3"/>
    <w:rsid w:val="008667F2"/>
    <w:rsid w:val="008713E4"/>
    <w:rsid w:val="008728E2"/>
    <w:rsid w:val="008747EA"/>
    <w:rsid w:val="008750F4"/>
    <w:rsid w:val="00880B34"/>
    <w:rsid w:val="00880EB1"/>
    <w:rsid w:val="00881430"/>
    <w:rsid w:val="00881BDC"/>
    <w:rsid w:val="008913AD"/>
    <w:rsid w:val="008933A4"/>
    <w:rsid w:val="008A07CB"/>
    <w:rsid w:val="008A5589"/>
    <w:rsid w:val="008A5ED5"/>
    <w:rsid w:val="008B7564"/>
    <w:rsid w:val="008D4368"/>
    <w:rsid w:val="008D627C"/>
    <w:rsid w:val="008D6B59"/>
    <w:rsid w:val="008D7288"/>
    <w:rsid w:val="008E5AF5"/>
    <w:rsid w:val="008E7223"/>
    <w:rsid w:val="008F1CC4"/>
    <w:rsid w:val="008F445A"/>
    <w:rsid w:val="008F686F"/>
    <w:rsid w:val="00914EAB"/>
    <w:rsid w:val="009159B2"/>
    <w:rsid w:val="00927978"/>
    <w:rsid w:val="0093349D"/>
    <w:rsid w:val="009408F3"/>
    <w:rsid w:val="009432CC"/>
    <w:rsid w:val="00947C73"/>
    <w:rsid w:val="00953F26"/>
    <w:rsid w:val="009543D7"/>
    <w:rsid w:val="00966F88"/>
    <w:rsid w:val="009763DD"/>
    <w:rsid w:val="00976C4F"/>
    <w:rsid w:val="00984615"/>
    <w:rsid w:val="009964E7"/>
    <w:rsid w:val="0099785F"/>
    <w:rsid w:val="009A1086"/>
    <w:rsid w:val="009A2DBB"/>
    <w:rsid w:val="009B07AB"/>
    <w:rsid w:val="009C3647"/>
    <w:rsid w:val="009D113C"/>
    <w:rsid w:val="009D142F"/>
    <w:rsid w:val="009E09E3"/>
    <w:rsid w:val="009E1FE3"/>
    <w:rsid w:val="009E7DD9"/>
    <w:rsid w:val="009F4D45"/>
    <w:rsid w:val="00A03707"/>
    <w:rsid w:val="00A04C91"/>
    <w:rsid w:val="00A12DB5"/>
    <w:rsid w:val="00A12FCD"/>
    <w:rsid w:val="00A157A9"/>
    <w:rsid w:val="00A15F80"/>
    <w:rsid w:val="00A214D3"/>
    <w:rsid w:val="00A43511"/>
    <w:rsid w:val="00A43F9A"/>
    <w:rsid w:val="00A4637A"/>
    <w:rsid w:val="00A465C9"/>
    <w:rsid w:val="00A51ABE"/>
    <w:rsid w:val="00A6372D"/>
    <w:rsid w:val="00A721B8"/>
    <w:rsid w:val="00A73BC2"/>
    <w:rsid w:val="00A7404C"/>
    <w:rsid w:val="00A742FC"/>
    <w:rsid w:val="00A8138F"/>
    <w:rsid w:val="00A8658F"/>
    <w:rsid w:val="00A86DC2"/>
    <w:rsid w:val="00A928C2"/>
    <w:rsid w:val="00A93CDD"/>
    <w:rsid w:val="00AA4279"/>
    <w:rsid w:val="00AA5E44"/>
    <w:rsid w:val="00AB0B1E"/>
    <w:rsid w:val="00AB55E1"/>
    <w:rsid w:val="00AB61D1"/>
    <w:rsid w:val="00AD00E9"/>
    <w:rsid w:val="00AD1170"/>
    <w:rsid w:val="00AD446F"/>
    <w:rsid w:val="00AE2BFB"/>
    <w:rsid w:val="00AF75A9"/>
    <w:rsid w:val="00B11E7A"/>
    <w:rsid w:val="00B138FE"/>
    <w:rsid w:val="00B13F6E"/>
    <w:rsid w:val="00B14A48"/>
    <w:rsid w:val="00B30D70"/>
    <w:rsid w:val="00B40CAF"/>
    <w:rsid w:val="00B43AE5"/>
    <w:rsid w:val="00B4455C"/>
    <w:rsid w:val="00B46F27"/>
    <w:rsid w:val="00B64638"/>
    <w:rsid w:val="00B71370"/>
    <w:rsid w:val="00B72E24"/>
    <w:rsid w:val="00B80176"/>
    <w:rsid w:val="00B81B6C"/>
    <w:rsid w:val="00B843B0"/>
    <w:rsid w:val="00B9020B"/>
    <w:rsid w:val="00B91CCC"/>
    <w:rsid w:val="00B93167"/>
    <w:rsid w:val="00B97202"/>
    <w:rsid w:val="00B97993"/>
    <w:rsid w:val="00BA4F7C"/>
    <w:rsid w:val="00BB3EFA"/>
    <w:rsid w:val="00BB4733"/>
    <w:rsid w:val="00BB52C7"/>
    <w:rsid w:val="00BB57C8"/>
    <w:rsid w:val="00BB6CAC"/>
    <w:rsid w:val="00BC0016"/>
    <w:rsid w:val="00BC056F"/>
    <w:rsid w:val="00BD1C6C"/>
    <w:rsid w:val="00BD20EF"/>
    <w:rsid w:val="00BD3F39"/>
    <w:rsid w:val="00BE0896"/>
    <w:rsid w:val="00BE61EB"/>
    <w:rsid w:val="00BF1304"/>
    <w:rsid w:val="00BF170B"/>
    <w:rsid w:val="00BF43A2"/>
    <w:rsid w:val="00BF55B3"/>
    <w:rsid w:val="00C006E7"/>
    <w:rsid w:val="00C009EC"/>
    <w:rsid w:val="00C04031"/>
    <w:rsid w:val="00C04C15"/>
    <w:rsid w:val="00C05C48"/>
    <w:rsid w:val="00C110F6"/>
    <w:rsid w:val="00C17834"/>
    <w:rsid w:val="00C30F99"/>
    <w:rsid w:val="00C410D4"/>
    <w:rsid w:val="00C4288C"/>
    <w:rsid w:val="00C4797C"/>
    <w:rsid w:val="00C54470"/>
    <w:rsid w:val="00C67869"/>
    <w:rsid w:val="00C70849"/>
    <w:rsid w:val="00C77B3F"/>
    <w:rsid w:val="00C81273"/>
    <w:rsid w:val="00C81E85"/>
    <w:rsid w:val="00C90DFA"/>
    <w:rsid w:val="00C930CD"/>
    <w:rsid w:val="00C935AD"/>
    <w:rsid w:val="00C9711C"/>
    <w:rsid w:val="00C97352"/>
    <w:rsid w:val="00CA18F1"/>
    <w:rsid w:val="00CA4992"/>
    <w:rsid w:val="00CB07FB"/>
    <w:rsid w:val="00CB09A5"/>
    <w:rsid w:val="00CB37F8"/>
    <w:rsid w:val="00CB578E"/>
    <w:rsid w:val="00CC00F9"/>
    <w:rsid w:val="00CF01E9"/>
    <w:rsid w:val="00CF1F8F"/>
    <w:rsid w:val="00CF2948"/>
    <w:rsid w:val="00D01AA1"/>
    <w:rsid w:val="00D03214"/>
    <w:rsid w:val="00D1345F"/>
    <w:rsid w:val="00D150CE"/>
    <w:rsid w:val="00D3037C"/>
    <w:rsid w:val="00D313E7"/>
    <w:rsid w:val="00D329DA"/>
    <w:rsid w:val="00D42077"/>
    <w:rsid w:val="00D442B8"/>
    <w:rsid w:val="00D44F7C"/>
    <w:rsid w:val="00D46FE3"/>
    <w:rsid w:val="00D505EC"/>
    <w:rsid w:val="00D62A0A"/>
    <w:rsid w:val="00D64DD1"/>
    <w:rsid w:val="00D73E84"/>
    <w:rsid w:val="00D74918"/>
    <w:rsid w:val="00D81192"/>
    <w:rsid w:val="00D8183B"/>
    <w:rsid w:val="00DA012D"/>
    <w:rsid w:val="00DA17A8"/>
    <w:rsid w:val="00DA3A4E"/>
    <w:rsid w:val="00DA7508"/>
    <w:rsid w:val="00DB0E0C"/>
    <w:rsid w:val="00DD218B"/>
    <w:rsid w:val="00DD5C7D"/>
    <w:rsid w:val="00DF082B"/>
    <w:rsid w:val="00DF1842"/>
    <w:rsid w:val="00DF34D2"/>
    <w:rsid w:val="00DF521D"/>
    <w:rsid w:val="00E00224"/>
    <w:rsid w:val="00E0562E"/>
    <w:rsid w:val="00E06EF8"/>
    <w:rsid w:val="00E10650"/>
    <w:rsid w:val="00E11D52"/>
    <w:rsid w:val="00E20D96"/>
    <w:rsid w:val="00E25F2C"/>
    <w:rsid w:val="00E267FB"/>
    <w:rsid w:val="00E321D9"/>
    <w:rsid w:val="00E35FF1"/>
    <w:rsid w:val="00E54DAC"/>
    <w:rsid w:val="00E62D31"/>
    <w:rsid w:val="00E649FB"/>
    <w:rsid w:val="00E67D46"/>
    <w:rsid w:val="00E70000"/>
    <w:rsid w:val="00E7330A"/>
    <w:rsid w:val="00E748D7"/>
    <w:rsid w:val="00E749C1"/>
    <w:rsid w:val="00E7536C"/>
    <w:rsid w:val="00E838F2"/>
    <w:rsid w:val="00E8518D"/>
    <w:rsid w:val="00E86EFE"/>
    <w:rsid w:val="00E96498"/>
    <w:rsid w:val="00EA153C"/>
    <w:rsid w:val="00EA3830"/>
    <w:rsid w:val="00EA5345"/>
    <w:rsid w:val="00EB58FE"/>
    <w:rsid w:val="00EB5959"/>
    <w:rsid w:val="00EB609C"/>
    <w:rsid w:val="00EC4066"/>
    <w:rsid w:val="00EC7894"/>
    <w:rsid w:val="00ED2324"/>
    <w:rsid w:val="00EE20D5"/>
    <w:rsid w:val="00EE6215"/>
    <w:rsid w:val="00EF0F62"/>
    <w:rsid w:val="00EF25ED"/>
    <w:rsid w:val="00EF2C5C"/>
    <w:rsid w:val="00EF47A2"/>
    <w:rsid w:val="00EF7AC1"/>
    <w:rsid w:val="00F017AF"/>
    <w:rsid w:val="00F0189A"/>
    <w:rsid w:val="00F075ED"/>
    <w:rsid w:val="00F10D90"/>
    <w:rsid w:val="00F15446"/>
    <w:rsid w:val="00F21D67"/>
    <w:rsid w:val="00F45079"/>
    <w:rsid w:val="00F54A4B"/>
    <w:rsid w:val="00F648E9"/>
    <w:rsid w:val="00F6579F"/>
    <w:rsid w:val="00F70A23"/>
    <w:rsid w:val="00F72C3F"/>
    <w:rsid w:val="00F802DF"/>
    <w:rsid w:val="00F83F5E"/>
    <w:rsid w:val="00F85522"/>
    <w:rsid w:val="00F87FCF"/>
    <w:rsid w:val="00F905B2"/>
    <w:rsid w:val="00FA1274"/>
    <w:rsid w:val="00FA473A"/>
    <w:rsid w:val="00FA5D24"/>
    <w:rsid w:val="00FB0FFB"/>
    <w:rsid w:val="00FB24F7"/>
    <w:rsid w:val="00FB41B8"/>
    <w:rsid w:val="00FB58CD"/>
    <w:rsid w:val="00FC1111"/>
    <w:rsid w:val="00FC333B"/>
    <w:rsid w:val="00FC3FE1"/>
    <w:rsid w:val="00FD4372"/>
    <w:rsid w:val="00FE731E"/>
    <w:rsid w:val="00FE7E60"/>
    <w:rsid w:val="00FE7FC2"/>
    <w:rsid w:val="00FF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27"/>
    <w:pPr>
      <w:spacing w:after="200" w:line="276" w:lineRule="auto"/>
    </w:pPr>
    <w:rPr>
      <w:sz w:val="22"/>
      <w:szCs w:val="22"/>
      <w:lang w:eastAsia="en-US"/>
    </w:rPr>
  </w:style>
  <w:style w:type="paragraph" w:styleId="3">
    <w:name w:val="heading 3"/>
    <w:basedOn w:val="a"/>
    <w:next w:val="a"/>
    <w:link w:val="30"/>
    <w:uiPriority w:val="99"/>
    <w:qFormat/>
    <w:rsid w:val="00100E95"/>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9"/>
    <w:qFormat/>
    <w:rsid w:val="0052463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00E95"/>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24638"/>
    <w:rPr>
      <w:rFonts w:ascii="Cambria" w:hAnsi="Cambria" w:cs="Times New Roman"/>
      <w:b/>
      <w:bCs/>
      <w:i/>
      <w:iCs/>
      <w:color w:val="4F81BD"/>
    </w:rPr>
  </w:style>
  <w:style w:type="table" w:styleId="a3">
    <w:name w:val="Table Grid"/>
    <w:basedOn w:val="a1"/>
    <w:uiPriority w:val="99"/>
    <w:rsid w:val="0038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6927"/>
    <w:pPr>
      <w:ind w:left="720"/>
      <w:contextualSpacing/>
    </w:pPr>
  </w:style>
  <w:style w:type="paragraph" w:styleId="a5">
    <w:name w:val="Normal (Web)"/>
    <w:basedOn w:val="a"/>
    <w:uiPriority w:val="99"/>
    <w:rsid w:val="0038692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100E95"/>
    <w:rPr>
      <w:rFonts w:cs="Times New Roman"/>
      <w:b/>
      <w:bCs/>
    </w:rPr>
  </w:style>
  <w:style w:type="paragraph" w:customStyle="1" w:styleId="1">
    <w:name w:val="Без интервала1"/>
    <w:uiPriority w:val="99"/>
    <w:rsid w:val="00100E95"/>
    <w:rPr>
      <w:rFonts w:eastAsia="Times New Roman"/>
      <w:sz w:val="22"/>
      <w:szCs w:val="22"/>
    </w:rPr>
  </w:style>
  <w:style w:type="character" w:styleId="a7">
    <w:name w:val="Hyperlink"/>
    <w:uiPriority w:val="99"/>
    <w:rsid w:val="00A03707"/>
    <w:rPr>
      <w:rFonts w:cs="Times New Roman"/>
      <w:color w:val="0000FF"/>
      <w:u w:val="single"/>
    </w:rPr>
  </w:style>
  <w:style w:type="character" w:customStyle="1" w:styleId="apple-converted-space">
    <w:name w:val="apple-converted-space"/>
    <w:uiPriority w:val="99"/>
    <w:rsid w:val="00A03707"/>
    <w:rPr>
      <w:rFonts w:cs="Times New Roman"/>
    </w:rPr>
  </w:style>
  <w:style w:type="paragraph" w:styleId="a8">
    <w:name w:val="Balloon Text"/>
    <w:basedOn w:val="a"/>
    <w:link w:val="a9"/>
    <w:uiPriority w:val="99"/>
    <w:semiHidden/>
    <w:rsid w:val="009A1086"/>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A1086"/>
    <w:rPr>
      <w:rFonts w:ascii="Tahoma" w:hAnsi="Tahoma" w:cs="Tahoma"/>
      <w:sz w:val="16"/>
      <w:szCs w:val="16"/>
    </w:rPr>
  </w:style>
  <w:style w:type="paragraph" w:styleId="aa">
    <w:name w:val="header"/>
    <w:basedOn w:val="a"/>
    <w:link w:val="ab"/>
    <w:uiPriority w:val="99"/>
    <w:semiHidden/>
    <w:unhideWhenUsed/>
    <w:rsid w:val="00BD3F39"/>
    <w:pPr>
      <w:tabs>
        <w:tab w:val="center" w:pos="4677"/>
        <w:tab w:val="right" w:pos="9355"/>
      </w:tabs>
    </w:pPr>
  </w:style>
  <w:style w:type="character" w:customStyle="1" w:styleId="ab">
    <w:name w:val="Верхний колонтитул Знак"/>
    <w:link w:val="aa"/>
    <w:uiPriority w:val="99"/>
    <w:semiHidden/>
    <w:rsid w:val="00BD3F39"/>
    <w:rPr>
      <w:lang w:eastAsia="en-US"/>
    </w:rPr>
  </w:style>
  <w:style w:type="paragraph" w:styleId="ac">
    <w:name w:val="footer"/>
    <w:basedOn w:val="a"/>
    <w:link w:val="ad"/>
    <w:uiPriority w:val="99"/>
    <w:unhideWhenUsed/>
    <w:rsid w:val="00BD3F39"/>
    <w:pPr>
      <w:tabs>
        <w:tab w:val="center" w:pos="4677"/>
        <w:tab w:val="right" w:pos="9355"/>
      </w:tabs>
    </w:pPr>
  </w:style>
  <w:style w:type="character" w:customStyle="1" w:styleId="ad">
    <w:name w:val="Нижний колонтитул Знак"/>
    <w:link w:val="ac"/>
    <w:uiPriority w:val="99"/>
    <w:rsid w:val="00BD3F3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5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topiariy-iz-fatina-master-klass"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omanadvice.ru/topiariy-iz-atlasnyh-lent" TargetMode="External"/><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omanadvice.ru/topiariy-iz-kofe"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10</cp:revision>
  <dcterms:created xsi:type="dcterms:W3CDTF">2017-04-06T21:30:00Z</dcterms:created>
  <dcterms:modified xsi:type="dcterms:W3CDTF">2017-04-10T08:43:00Z</dcterms:modified>
</cp:coreProperties>
</file>